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FAE0A" w14:textId="77777777" w:rsidR="005016A9" w:rsidRPr="001B1F1F" w:rsidRDefault="005016A9" w:rsidP="005016A9">
      <w:pPr>
        <w:spacing w:line="276" w:lineRule="auto"/>
        <w:rPr>
          <w:rFonts w:cs="Arial"/>
          <w:color w:val="000000" w:themeColor="text1"/>
        </w:rPr>
      </w:pPr>
    </w:p>
    <w:p w14:paraId="1C9F20A0" w14:textId="77777777" w:rsidR="005016A9" w:rsidRPr="001B1F1F" w:rsidRDefault="005016A9" w:rsidP="005016A9">
      <w:pPr>
        <w:spacing w:line="276" w:lineRule="auto"/>
        <w:rPr>
          <w:rFonts w:cs="Arial"/>
          <w:color w:val="000000" w:themeColor="text1"/>
        </w:rPr>
      </w:pPr>
    </w:p>
    <w:p w14:paraId="400A9835" w14:textId="77777777" w:rsidR="005016A9" w:rsidRPr="001B1F1F" w:rsidRDefault="005016A9" w:rsidP="005016A9">
      <w:pPr>
        <w:spacing w:line="276" w:lineRule="auto"/>
        <w:rPr>
          <w:rFonts w:cs="Arial"/>
          <w:color w:val="000000" w:themeColor="text1"/>
        </w:rPr>
      </w:pPr>
    </w:p>
    <w:p w14:paraId="66123998" w14:textId="77777777" w:rsidR="00B40F7B" w:rsidRPr="001B1F1F" w:rsidRDefault="00B40F7B" w:rsidP="005016A9">
      <w:pPr>
        <w:spacing w:line="276" w:lineRule="auto"/>
        <w:rPr>
          <w:rFonts w:cs="Arial"/>
          <w:color w:val="000000" w:themeColor="text1"/>
        </w:rPr>
      </w:pPr>
    </w:p>
    <w:p w14:paraId="57F58010" w14:textId="77777777" w:rsidR="005016A9" w:rsidRPr="001B1F1F" w:rsidRDefault="005016A9" w:rsidP="005016A9">
      <w:pPr>
        <w:spacing w:line="276" w:lineRule="auto"/>
        <w:rPr>
          <w:rFonts w:cs="Arial"/>
          <w:color w:val="000000" w:themeColor="text1"/>
        </w:rPr>
      </w:pPr>
    </w:p>
    <w:p w14:paraId="53CB74F3" w14:textId="3FF16214" w:rsidR="00384151" w:rsidRPr="001B1F1F" w:rsidRDefault="00E62FA9" w:rsidP="00503E15">
      <w:pPr>
        <w:pStyle w:val="TitoloDocumento"/>
        <w:rPr>
          <w:color w:val="000000" w:themeColor="text1"/>
          <w:sz w:val="20"/>
          <w:szCs w:val="20"/>
          <w:lang w:eastAsia="en-US"/>
        </w:rPr>
      </w:pPr>
      <w:bookmarkStart w:id="0" w:name="BookmarkTitolo"/>
      <w:bookmarkEnd w:id="0"/>
      <w:r w:rsidRPr="001B1F1F">
        <w:rPr>
          <w:color w:val="000000" w:themeColor="text1"/>
          <w:sz w:val="20"/>
          <w:szCs w:val="20"/>
          <w:lang w:eastAsia="en-US"/>
        </w:rPr>
        <w:t>A</w:t>
      </w:r>
      <w:r w:rsidR="0070326B" w:rsidRPr="001B1F1F">
        <w:rPr>
          <w:color w:val="000000" w:themeColor="text1"/>
          <w:sz w:val="20"/>
          <w:szCs w:val="20"/>
          <w:lang w:eastAsia="en-US"/>
        </w:rPr>
        <w:t>ppendice</w:t>
      </w:r>
      <w:r w:rsidRPr="001B1F1F">
        <w:rPr>
          <w:color w:val="000000" w:themeColor="text1"/>
          <w:sz w:val="20"/>
          <w:szCs w:val="20"/>
          <w:lang w:eastAsia="en-US"/>
        </w:rPr>
        <w:t xml:space="preserve"> </w:t>
      </w:r>
      <w:r w:rsidR="0070326B" w:rsidRPr="001B1F1F">
        <w:rPr>
          <w:color w:val="000000" w:themeColor="text1"/>
          <w:sz w:val="20"/>
          <w:szCs w:val="20"/>
          <w:lang w:eastAsia="en-US"/>
        </w:rPr>
        <w:t xml:space="preserve">6 </w:t>
      </w:r>
      <w:r w:rsidRPr="001B1F1F">
        <w:rPr>
          <w:color w:val="000000" w:themeColor="text1"/>
          <w:sz w:val="20"/>
          <w:szCs w:val="20"/>
          <w:lang w:eastAsia="en-US"/>
        </w:rPr>
        <w:t xml:space="preserve">al Capitolato </w:t>
      </w:r>
      <w:r w:rsidR="0070326B" w:rsidRPr="001B1F1F">
        <w:rPr>
          <w:color w:val="000000" w:themeColor="text1"/>
          <w:sz w:val="20"/>
          <w:szCs w:val="20"/>
          <w:lang w:eastAsia="en-US"/>
        </w:rPr>
        <w:t>Tecnico</w:t>
      </w:r>
    </w:p>
    <w:p w14:paraId="40344B04" w14:textId="77777777" w:rsidR="007A7126" w:rsidRPr="001B1F1F" w:rsidRDefault="007A7126" w:rsidP="00503E15">
      <w:pPr>
        <w:pStyle w:val="TitoloDocumento"/>
        <w:rPr>
          <w:color w:val="000000" w:themeColor="text1"/>
          <w:sz w:val="20"/>
          <w:szCs w:val="20"/>
          <w:lang w:eastAsia="en-US"/>
        </w:rPr>
      </w:pPr>
    </w:p>
    <w:p w14:paraId="44693543" w14:textId="17026060" w:rsidR="0070326B" w:rsidRPr="001B1F1F" w:rsidRDefault="0070326B" w:rsidP="00503E15">
      <w:pPr>
        <w:pStyle w:val="TitoloDocumento"/>
        <w:rPr>
          <w:color w:val="000000" w:themeColor="text1"/>
          <w:sz w:val="20"/>
          <w:szCs w:val="20"/>
          <w:lang w:eastAsia="en-US"/>
        </w:rPr>
      </w:pPr>
      <w:r w:rsidRPr="001B1F1F">
        <w:rPr>
          <w:color w:val="000000" w:themeColor="text1"/>
          <w:sz w:val="20"/>
          <w:szCs w:val="20"/>
          <w:lang w:eastAsia="en-US"/>
        </w:rPr>
        <w:t>Capitolato Informativo tipo</w:t>
      </w:r>
    </w:p>
    <w:p w14:paraId="657A535F" w14:textId="77777777" w:rsidR="00B40F7B" w:rsidRPr="001B1F1F" w:rsidRDefault="00B40F7B" w:rsidP="005016A9">
      <w:pPr>
        <w:spacing w:line="276" w:lineRule="auto"/>
        <w:rPr>
          <w:rFonts w:cs="Arial"/>
          <w:color w:val="000000" w:themeColor="text1"/>
        </w:rPr>
      </w:pPr>
    </w:p>
    <w:p w14:paraId="642982E0" w14:textId="77777777" w:rsidR="00580522" w:rsidRPr="001B1F1F" w:rsidRDefault="00580522" w:rsidP="005016A9">
      <w:pPr>
        <w:spacing w:line="276" w:lineRule="auto"/>
        <w:rPr>
          <w:rFonts w:cs="Arial"/>
          <w:color w:val="000000" w:themeColor="text1"/>
        </w:rPr>
      </w:pPr>
    </w:p>
    <w:p w14:paraId="20DD4B24" w14:textId="77777777" w:rsidR="00B40F7B" w:rsidRPr="001B1F1F" w:rsidRDefault="00B40F7B" w:rsidP="005016A9">
      <w:pPr>
        <w:spacing w:line="276" w:lineRule="auto"/>
        <w:rPr>
          <w:rFonts w:cs="Arial"/>
          <w:color w:val="000000" w:themeColor="text1"/>
        </w:rPr>
      </w:pPr>
    </w:p>
    <w:p w14:paraId="017838BA" w14:textId="77777777" w:rsidR="005016A9" w:rsidRPr="001B1F1F" w:rsidRDefault="005016A9">
      <w:pPr>
        <w:spacing w:line="240" w:lineRule="auto"/>
        <w:jc w:val="left"/>
        <w:rPr>
          <w:b/>
          <w:color w:val="000000" w:themeColor="text1"/>
          <w:sz w:val="28"/>
        </w:rPr>
      </w:pPr>
      <w:bookmarkStart w:id="1" w:name="_Toc418854350"/>
      <w:bookmarkStart w:id="2" w:name="_Toc419709383"/>
      <w:r w:rsidRPr="001B1F1F">
        <w:rPr>
          <w:color w:val="000000" w:themeColor="text1"/>
        </w:rPr>
        <w:br w:type="page"/>
      </w:r>
    </w:p>
    <w:p w14:paraId="41246055" w14:textId="77777777" w:rsidR="00605696" w:rsidRPr="001B1F1F" w:rsidRDefault="00B40F7B" w:rsidP="007467A7">
      <w:pPr>
        <w:pStyle w:val="Titolo1"/>
        <w:rPr>
          <w:noProof/>
          <w:color w:val="000000" w:themeColor="text1"/>
        </w:rPr>
      </w:pPr>
      <w:bookmarkStart w:id="3" w:name="_Toc418854351"/>
      <w:bookmarkStart w:id="4" w:name="_Toc419709384"/>
      <w:bookmarkStart w:id="5" w:name="_Toc189044029"/>
      <w:bookmarkStart w:id="6" w:name="_Toc189153847"/>
      <w:bookmarkStart w:id="7" w:name="_Toc192149954"/>
      <w:bookmarkStart w:id="8" w:name="_Toc222824784"/>
      <w:bookmarkEnd w:id="1"/>
      <w:bookmarkEnd w:id="2"/>
      <w:r w:rsidRPr="001B1F1F">
        <w:rPr>
          <w:color w:val="000000" w:themeColor="text1"/>
        </w:rPr>
        <w:lastRenderedPageBreak/>
        <w:t>Indice</w:t>
      </w:r>
      <w:bookmarkStart w:id="9" w:name="_Toc418854352"/>
      <w:bookmarkStart w:id="10" w:name="_Toc419709385"/>
      <w:bookmarkEnd w:id="3"/>
      <w:bookmarkEnd w:id="4"/>
      <w:bookmarkEnd w:id="5"/>
      <w:bookmarkEnd w:id="6"/>
      <w:bookmarkEnd w:id="7"/>
      <w:bookmarkEnd w:id="8"/>
      <w:r w:rsidR="00042F73" w:rsidRPr="001B1F1F">
        <w:rPr>
          <w:rFonts w:asciiTheme="minorHAnsi" w:hAnsiTheme="minorHAnsi"/>
          <w:bCs w:val="0"/>
          <w:caps w:val="0"/>
          <w:color w:val="000000" w:themeColor="text1"/>
        </w:rPr>
        <w:fldChar w:fldCharType="begin"/>
      </w:r>
      <w:r w:rsidR="00042F73" w:rsidRPr="001B1F1F">
        <w:rPr>
          <w:rFonts w:asciiTheme="minorHAnsi" w:hAnsiTheme="minorHAnsi"/>
          <w:bCs w:val="0"/>
          <w:caps w:val="0"/>
          <w:color w:val="000000" w:themeColor="text1"/>
        </w:rPr>
        <w:instrText xml:space="preserve"> TOC \o "1-3" \h \z \u </w:instrText>
      </w:r>
      <w:r w:rsidR="00042F73" w:rsidRPr="001B1F1F">
        <w:rPr>
          <w:rFonts w:asciiTheme="minorHAnsi" w:hAnsiTheme="minorHAnsi"/>
          <w:bCs w:val="0"/>
          <w:caps w:val="0"/>
          <w:color w:val="000000" w:themeColor="text1"/>
        </w:rPr>
        <w:fldChar w:fldCharType="separate"/>
      </w:r>
    </w:p>
    <w:p w14:paraId="2B90870E" w14:textId="649E4A29" w:rsidR="00605696" w:rsidRPr="001B1F1F" w:rsidRDefault="00605696">
      <w:pPr>
        <w:pStyle w:val="Sommario1"/>
        <w:rPr>
          <w:rFonts w:asciiTheme="minorHAnsi" w:eastAsiaTheme="minorEastAsia" w:hAnsiTheme="minorHAnsi" w:cstheme="minorBidi"/>
          <w:b w:val="0"/>
          <w:bCs w:val="0"/>
          <w:caps w:val="0"/>
          <w:noProof/>
          <w:color w:val="000000" w:themeColor="text1"/>
          <w:kern w:val="2"/>
          <w:sz w:val="24"/>
          <w:szCs w:val="24"/>
          <w14:ligatures w14:val="standardContextual"/>
        </w:rPr>
      </w:pPr>
      <w:hyperlink w:anchor="_Toc222824784" w:history="1">
        <w:r w:rsidRPr="001B1F1F">
          <w:rPr>
            <w:rStyle w:val="Collegamentoipertestuale"/>
            <w:noProof/>
            <w:color w:val="000000" w:themeColor="text1"/>
          </w:rPr>
          <w:t>Indice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_Toc222824784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2</w:t>
        </w:r>
        <w:r w:rsidRPr="001B1F1F">
          <w:rPr>
            <w:noProof/>
            <w:webHidden/>
            <w:color w:val="000000" w:themeColor="text1"/>
          </w:rPr>
          <w:fldChar w:fldCharType="end"/>
        </w:r>
      </w:hyperlink>
    </w:p>
    <w:p w14:paraId="6299E652" w14:textId="208C9990" w:rsidR="00605696" w:rsidRPr="001B1F1F" w:rsidRDefault="00605696">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2824785" w:history="1">
        <w:r w:rsidRPr="001B1F1F">
          <w:rPr>
            <w:rStyle w:val="Collegamentoipertestuale"/>
            <w:noProof/>
            <w:color w:val="000000" w:themeColor="text1"/>
          </w:rPr>
          <w:t>1.</w:t>
        </w:r>
        <w:r w:rsidRPr="001B1F1F">
          <w:rPr>
            <w:rFonts w:asciiTheme="minorHAnsi" w:eastAsiaTheme="minorEastAsia" w:hAnsiTheme="minorHAnsi" w:cstheme="minorBidi"/>
            <w:noProof/>
            <w:color w:val="000000" w:themeColor="text1"/>
            <w:kern w:val="2"/>
            <w:sz w:val="24"/>
            <w:szCs w:val="24"/>
            <w14:ligatures w14:val="standardContextual"/>
          </w:rPr>
          <w:tab/>
        </w:r>
        <w:r w:rsidRPr="001B1F1F">
          <w:rPr>
            <w:rStyle w:val="Collegamentoipertestuale"/>
            <w:noProof/>
            <w:color w:val="000000" w:themeColor="text1"/>
          </w:rPr>
          <w:t>Premesse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_Toc222824785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3</w:t>
        </w:r>
        <w:r w:rsidRPr="001B1F1F">
          <w:rPr>
            <w:noProof/>
            <w:webHidden/>
            <w:color w:val="000000" w:themeColor="text1"/>
          </w:rPr>
          <w:fldChar w:fldCharType="end"/>
        </w:r>
      </w:hyperlink>
    </w:p>
    <w:p w14:paraId="4525C782" w14:textId="1472CA27" w:rsidR="00605696" w:rsidRPr="001B1F1F" w:rsidRDefault="00605696">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2824786" w:history="1">
        <w:r w:rsidRPr="001B1F1F">
          <w:rPr>
            <w:rStyle w:val="Collegamentoipertestuale"/>
            <w:noProof/>
            <w:color w:val="000000" w:themeColor="text1"/>
          </w:rPr>
          <w:t>2.</w:t>
        </w:r>
        <w:r w:rsidRPr="001B1F1F">
          <w:rPr>
            <w:rFonts w:asciiTheme="minorHAnsi" w:eastAsiaTheme="minorEastAsia" w:hAnsiTheme="minorHAnsi" w:cstheme="minorBidi"/>
            <w:noProof/>
            <w:color w:val="000000" w:themeColor="text1"/>
            <w:kern w:val="2"/>
            <w:sz w:val="24"/>
            <w:szCs w:val="24"/>
            <w14:ligatures w14:val="standardContextual"/>
          </w:rPr>
          <w:tab/>
        </w:r>
        <w:r w:rsidRPr="001B1F1F">
          <w:rPr>
            <w:rStyle w:val="Collegamentoipertestuale"/>
            <w:noProof/>
            <w:color w:val="000000" w:themeColor="text1"/>
          </w:rPr>
          <w:t>Riferimenti normativi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_Toc222824786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3</w:t>
        </w:r>
        <w:r w:rsidRPr="001B1F1F">
          <w:rPr>
            <w:noProof/>
            <w:webHidden/>
            <w:color w:val="000000" w:themeColor="text1"/>
          </w:rPr>
          <w:fldChar w:fldCharType="end"/>
        </w:r>
      </w:hyperlink>
    </w:p>
    <w:p w14:paraId="55639965" w14:textId="38EE34C3" w:rsidR="00605696" w:rsidRPr="001B1F1F" w:rsidRDefault="00605696">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2824787" w:history="1">
        <w:r w:rsidRPr="001B1F1F">
          <w:rPr>
            <w:rStyle w:val="Collegamentoipertestuale"/>
            <w:noProof/>
            <w:color w:val="000000" w:themeColor="text1"/>
          </w:rPr>
          <w:t>3.</w:t>
        </w:r>
        <w:r w:rsidRPr="001B1F1F">
          <w:rPr>
            <w:rFonts w:asciiTheme="minorHAnsi" w:eastAsiaTheme="minorEastAsia" w:hAnsiTheme="minorHAnsi" w:cstheme="minorBidi"/>
            <w:noProof/>
            <w:color w:val="000000" w:themeColor="text1"/>
            <w:kern w:val="2"/>
            <w:sz w:val="24"/>
            <w:szCs w:val="24"/>
            <w14:ligatures w14:val="standardContextual"/>
          </w:rPr>
          <w:tab/>
        </w:r>
        <w:r w:rsidRPr="001B1F1F">
          <w:rPr>
            <w:rStyle w:val="Collegamentoipertestuale"/>
            <w:noProof/>
            <w:color w:val="000000" w:themeColor="text1"/>
          </w:rPr>
          <w:t>Acronimi e glossario</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_Toc222824787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4</w:t>
        </w:r>
        <w:r w:rsidRPr="001B1F1F">
          <w:rPr>
            <w:noProof/>
            <w:webHidden/>
            <w:color w:val="000000" w:themeColor="text1"/>
          </w:rPr>
          <w:fldChar w:fldCharType="end"/>
        </w:r>
      </w:hyperlink>
    </w:p>
    <w:p w14:paraId="6900A95B" w14:textId="14EAB2D9" w:rsidR="00605696" w:rsidRPr="001B1F1F" w:rsidRDefault="00605696">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2824788" w:history="1">
        <w:r w:rsidRPr="001B1F1F">
          <w:rPr>
            <w:rStyle w:val="Collegamentoipertestuale"/>
            <w:noProof/>
            <w:color w:val="000000" w:themeColor="text1"/>
          </w:rPr>
          <w:t>4.</w:t>
        </w:r>
        <w:r w:rsidRPr="001B1F1F">
          <w:rPr>
            <w:rFonts w:asciiTheme="minorHAnsi" w:eastAsiaTheme="minorEastAsia" w:hAnsiTheme="minorHAnsi" w:cstheme="minorBidi"/>
            <w:noProof/>
            <w:color w:val="000000" w:themeColor="text1"/>
            <w:kern w:val="2"/>
            <w:sz w:val="24"/>
            <w:szCs w:val="24"/>
            <w14:ligatures w14:val="standardContextual"/>
          </w:rPr>
          <w:tab/>
        </w:r>
        <w:r w:rsidRPr="001B1F1F">
          <w:rPr>
            <w:rStyle w:val="Collegamentoipertestuale"/>
            <w:noProof/>
            <w:color w:val="000000" w:themeColor="text1"/>
          </w:rPr>
          <w:t>Scopo del documento, obiettivi generali e priorità strategiche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_Toc222824788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5</w:t>
        </w:r>
        <w:r w:rsidRPr="001B1F1F">
          <w:rPr>
            <w:noProof/>
            <w:webHidden/>
            <w:color w:val="000000" w:themeColor="text1"/>
          </w:rPr>
          <w:fldChar w:fldCharType="end"/>
        </w:r>
      </w:hyperlink>
    </w:p>
    <w:p w14:paraId="596DF6F4" w14:textId="345CD625"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89" w:history="1">
        <w:r w:rsidRPr="001B1F1F">
          <w:rPr>
            <w:rStyle w:val="Collegamentoipertestuale"/>
            <w:noProof/>
            <w:color w:val="000000" w:themeColor="text1"/>
          </w:rPr>
          <w:t>4.1.</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Obiettivi generali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_Toc222824789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6</w:t>
        </w:r>
        <w:r w:rsidRPr="001B1F1F">
          <w:rPr>
            <w:noProof/>
            <w:webHidden/>
            <w:color w:val="000000" w:themeColor="text1"/>
          </w:rPr>
          <w:fldChar w:fldCharType="end"/>
        </w:r>
      </w:hyperlink>
    </w:p>
    <w:p w14:paraId="6AA7C1E2" w14:textId="7856847C"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0" w:history="1">
        <w:r w:rsidRPr="001B1F1F">
          <w:rPr>
            <w:rStyle w:val="Collegamentoipertestuale"/>
            <w:noProof/>
            <w:color w:val="000000" w:themeColor="text1"/>
          </w:rPr>
          <w:t>4.2.</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Livello di prevalenza contrattuale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_Toc222824790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6</w:t>
        </w:r>
        <w:r w:rsidRPr="001B1F1F">
          <w:rPr>
            <w:noProof/>
            <w:webHidden/>
            <w:color w:val="000000" w:themeColor="text1"/>
          </w:rPr>
          <w:fldChar w:fldCharType="end"/>
        </w:r>
      </w:hyperlink>
    </w:p>
    <w:p w14:paraId="40C5F3BD" w14:textId="7E6DDE37" w:rsidR="00605696" w:rsidRPr="001B1F1F" w:rsidRDefault="00605696">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2824791" w:history="1">
        <w:r w:rsidRPr="001B1F1F">
          <w:rPr>
            <w:rStyle w:val="Collegamentoipertestuale"/>
            <w:noProof/>
            <w:color w:val="000000" w:themeColor="text1"/>
          </w:rPr>
          <w:t>5.</w:t>
        </w:r>
        <w:r w:rsidRPr="001B1F1F">
          <w:rPr>
            <w:rFonts w:asciiTheme="minorHAnsi" w:eastAsiaTheme="minorEastAsia" w:hAnsiTheme="minorHAnsi" w:cstheme="minorBidi"/>
            <w:noProof/>
            <w:color w:val="000000" w:themeColor="text1"/>
            <w:kern w:val="2"/>
            <w:sz w:val="24"/>
            <w:szCs w:val="24"/>
            <w14:ligatures w14:val="standardContextual"/>
          </w:rPr>
          <w:tab/>
        </w:r>
        <w:r w:rsidRPr="001B1F1F">
          <w:rPr>
            <w:rStyle w:val="Collegamentoipertestuale"/>
            <w:noProof/>
            <w:color w:val="000000" w:themeColor="text1"/>
          </w:rPr>
          <w:t>Sezione tecnica</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_Toc222824791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6</w:t>
        </w:r>
        <w:r w:rsidRPr="001B1F1F">
          <w:rPr>
            <w:noProof/>
            <w:webHidden/>
            <w:color w:val="000000" w:themeColor="text1"/>
          </w:rPr>
          <w:fldChar w:fldCharType="end"/>
        </w:r>
      </w:hyperlink>
    </w:p>
    <w:p w14:paraId="05245E13" w14:textId="1C878C7B"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2" w:history="1">
        <w:r w:rsidRPr="001B1F1F">
          <w:rPr>
            <w:rStyle w:val="Collegamentoipertestuale"/>
            <w:noProof/>
            <w:color w:val="000000" w:themeColor="text1"/>
          </w:rPr>
          <w:t>5.1.</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Caratteristiche tecniche e prestazionali dell'infrastruttura hardware e software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_Toc222824792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7</w:t>
        </w:r>
        <w:r w:rsidRPr="001B1F1F">
          <w:rPr>
            <w:noProof/>
            <w:webHidden/>
            <w:color w:val="000000" w:themeColor="text1"/>
          </w:rPr>
          <w:fldChar w:fldCharType="end"/>
        </w:r>
      </w:hyperlink>
    </w:p>
    <w:p w14:paraId="5F39AC28" w14:textId="03C3BF37"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3" w:history="1">
        <w:r w:rsidRPr="001B1F1F">
          <w:rPr>
            <w:rStyle w:val="Collegamentoipertestuale"/>
            <w:noProof/>
            <w:color w:val="000000" w:themeColor="text1"/>
          </w:rPr>
          <w:t>5.2.</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Infrastruttura messa a disposizione dall’Amministrazione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_Toc222824793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8</w:t>
        </w:r>
        <w:r w:rsidRPr="001B1F1F">
          <w:rPr>
            <w:noProof/>
            <w:webHidden/>
            <w:color w:val="000000" w:themeColor="text1"/>
          </w:rPr>
          <w:fldChar w:fldCharType="end"/>
        </w:r>
      </w:hyperlink>
    </w:p>
    <w:p w14:paraId="428E6FA5" w14:textId="04EC586F"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4" w:history="1">
        <w:r w:rsidRPr="001B1F1F">
          <w:rPr>
            <w:rStyle w:val="Collegamentoipertestuale"/>
            <w:noProof/>
            <w:color w:val="000000" w:themeColor="text1"/>
          </w:rPr>
          <w:t>5.3.</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Protocollo di scambio dati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_Toc222824794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9</w:t>
        </w:r>
        <w:r w:rsidRPr="001B1F1F">
          <w:rPr>
            <w:noProof/>
            <w:webHidden/>
            <w:color w:val="000000" w:themeColor="text1"/>
          </w:rPr>
          <w:fldChar w:fldCharType="end"/>
        </w:r>
      </w:hyperlink>
    </w:p>
    <w:p w14:paraId="6D5DE31B" w14:textId="50CCB0B9"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5" w:history="1">
        <w:r w:rsidRPr="001B1F1F">
          <w:rPr>
            <w:rStyle w:val="Collegamentoipertestuale"/>
            <w:noProof/>
            <w:color w:val="000000" w:themeColor="text1"/>
          </w:rPr>
          <w:t>5.4.</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Specifiche aggiuntive per garantire l’interoperabilità</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_Toc222824795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10</w:t>
        </w:r>
        <w:r w:rsidRPr="001B1F1F">
          <w:rPr>
            <w:noProof/>
            <w:webHidden/>
            <w:color w:val="000000" w:themeColor="text1"/>
          </w:rPr>
          <w:fldChar w:fldCharType="end"/>
        </w:r>
      </w:hyperlink>
    </w:p>
    <w:p w14:paraId="45DE7EAA" w14:textId="5ED0E32F"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6" w:history="1">
        <w:r w:rsidRPr="001B1F1F">
          <w:rPr>
            <w:rStyle w:val="Collegamentoipertestuale"/>
            <w:noProof/>
            <w:color w:val="000000" w:themeColor="text1"/>
          </w:rPr>
          <w:t>5.5.</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Sistema comune di coordinate e specifiche di riferimento</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_Toc222824796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10</w:t>
        </w:r>
        <w:r w:rsidRPr="001B1F1F">
          <w:rPr>
            <w:noProof/>
            <w:webHidden/>
            <w:color w:val="000000" w:themeColor="text1"/>
          </w:rPr>
          <w:fldChar w:fldCharType="end"/>
        </w:r>
      </w:hyperlink>
    </w:p>
    <w:p w14:paraId="03AE2357" w14:textId="6CCC66D0"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7" w:history="1">
        <w:r w:rsidRPr="001B1F1F">
          <w:rPr>
            <w:rStyle w:val="Collegamentoipertestuale"/>
            <w:noProof/>
            <w:color w:val="000000" w:themeColor="text1"/>
          </w:rPr>
          <w:t>5.6.</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Competenze ed esperienze pregresse dell'affidatario in ambito di gestione informativa</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_Toc222824797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11</w:t>
        </w:r>
        <w:r w:rsidRPr="001B1F1F">
          <w:rPr>
            <w:noProof/>
            <w:webHidden/>
            <w:color w:val="000000" w:themeColor="text1"/>
          </w:rPr>
          <w:fldChar w:fldCharType="end"/>
        </w:r>
      </w:hyperlink>
    </w:p>
    <w:p w14:paraId="4A8E8371" w14:textId="762E2846" w:rsidR="00605696" w:rsidRPr="001B1F1F" w:rsidRDefault="00605696">
      <w:pPr>
        <w:pStyle w:val="Sommario2"/>
        <w:rPr>
          <w:rFonts w:asciiTheme="minorHAnsi" w:eastAsiaTheme="minorEastAsia" w:hAnsiTheme="minorHAnsi" w:cstheme="minorBidi"/>
          <w:noProof/>
          <w:color w:val="000000" w:themeColor="text1"/>
          <w:kern w:val="2"/>
          <w:sz w:val="24"/>
          <w:szCs w:val="24"/>
          <w14:ligatures w14:val="standardContextual"/>
        </w:rPr>
      </w:pPr>
      <w:hyperlink w:anchor="_Toc222824798" w:history="1">
        <w:r w:rsidRPr="001B1F1F">
          <w:rPr>
            <w:rStyle w:val="Collegamentoipertestuale"/>
            <w:noProof/>
            <w:color w:val="000000" w:themeColor="text1"/>
          </w:rPr>
          <w:t>6.</w:t>
        </w:r>
        <w:r w:rsidRPr="001B1F1F">
          <w:rPr>
            <w:rFonts w:asciiTheme="minorHAnsi" w:eastAsiaTheme="minorEastAsia" w:hAnsiTheme="minorHAnsi" w:cstheme="minorBidi"/>
            <w:noProof/>
            <w:color w:val="000000" w:themeColor="text1"/>
            <w:kern w:val="2"/>
            <w:sz w:val="24"/>
            <w:szCs w:val="24"/>
            <w14:ligatures w14:val="standardContextual"/>
          </w:rPr>
          <w:tab/>
        </w:r>
        <w:r w:rsidRPr="001B1F1F">
          <w:rPr>
            <w:rStyle w:val="Collegamentoipertestuale"/>
            <w:noProof/>
            <w:color w:val="000000" w:themeColor="text1"/>
          </w:rPr>
          <w:t>Sezione gestionale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_Toc222824798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11</w:t>
        </w:r>
        <w:r w:rsidRPr="001B1F1F">
          <w:rPr>
            <w:noProof/>
            <w:webHidden/>
            <w:color w:val="000000" w:themeColor="text1"/>
          </w:rPr>
          <w:fldChar w:fldCharType="end"/>
        </w:r>
      </w:hyperlink>
    </w:p>
    <w:p w14:paraId="585560CA" w14:textId="259C229E"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799" w:history="1">
        <w:r w:rsidRPr="001B1F1F">
          <w:rPr>
            <w:rStyle w:val="Collegamentoipertestuale"/>
            <w:noProof/>
            <w:color w:val="000000" w:themeColor="text1"/>
          </w:rPr>
          <w:t>6.1.</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Obiettivi informativi e usi dei modelli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_Toc222824799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11</w:t>
        </w:r>
        <w:r w:rsidRPr="001B1F1F">
          <w:rPr>
            <w:noProof/>
            <w:webHidden/>
            <w:color w:val="000000" w:themeColor="text1"/>
          </w:rPr>
          <w:fldChar w:fldCharType="end"/>
        </w:r>
      </w:hyperlink>
    </w:p>
    <w:p w14:paraId="5E6EFDF2" w14:textId="0A753C9C"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00" w:history="1">
        <w:r w:rsidRPr="001B1F1F">
          <w:rPr>
            <w:rStyle w:val="Collegamentoipertestuale"/>
            <w:noProof/>
            <w:color w:val="000000" w:themeColor="text1"/>
          </w:rPr>
          <w:t>6.2.</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Livello di sviluppo degli oggetti e delle schede informative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_Toc222824800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12</w:t>
        </w:r>
        <w:r w:rsidRPr="001B1F1F">
          <w:rPr>
            <w:noProof/>
            <w:webHidden/>
            <w:color w:val="000000" w:themeColor="text1"/>
          </w:rPr>
          <w:fldChar w:fldCharType="end"/>
        </w:r>
      </w:hyperlink>
    </w:p>
    <w:p w14:paraId="63112193" w14:textId="57B1F82B"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01" w:history="1">
        <w:r w:rsidRPr="001B1F1F">
          <w:rPr>
            <w:rStyle w:val="Collegamentoipertestuale"/>
            <w:noProof/>
            <w:color w:val="000000" w:themeColor="text1"/>
          </w:rPr>
          <w:t>6.3.</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Ruoli, responsabilità e autorità ai fini informativi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_Toc222824801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12</w:t>
        </w:r>
        <w:r w:rsidRPr="001B1F1F">
          <w:rPr>
            <w:noProof/>
            <w:webHidden/>
            <w:color w:val="000000" w:themeColor="text1"/>
          </w:rPr>
          <w:fldChar w:fldCharType="end"/>
        </w:r>
      </w:hyperlink>
    </w:p>
    <w:p w14:paraId="2341FD7D" w14:textId="16192BE7"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02" w:history="1">
        <w:r w:rsidRPr="001B1F1F">
          <w:rPr>
            <w:rStyle w:val="Collegamentoipertestuale"/>
            <w:noProof/>
            <w:color w:val="000000" w:themeColor="text1"/>
          </w:rPr>
          <w:t>6.3.1.</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Definizione della struttura informativa del fornitore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_Toc222824802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12</w:t>
        </w:r>
        <w:r w:rsidRPr="001B1F1F">
          <w:rPr>
            <w:noProof/>
            <w:webHidden/>
            <w:color w:val="000000" w:themeColor="text1"/>
          </w:rPr>
          <w:fldChar w:fldCharType="end"/>
        </w:r>
      </w:hyperlink>
    </w:p>
    <w:p w14:paraId="35A66C44" w14:textId="06AB8F28"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03" w:history="1">
        <w:r w:rsidRPr="001B1F1F">
          <w:rPr>
            <w:rStyle w:val="Collegamentoipertestuale"/>
            <w:noProof/>
            <w:color w:val="000000" w:themeColor="text1"/>
          </w:rPr>
          <w:t>6.3.2.</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Identificazione dei soggetti professionali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_Toc222824803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13</w:t>
        </w:r>
        <w:r w:rsidRPr="001B1F1F">
          <w:rPr>
            <w:noProof/>
            <w:webHidden/>
            <w:color w:val="000000" w:themeColor="text1"/>
          </w:rPr>
          <w:fldChar w:fldCharType="end"/>
        </w:r>
      </w:hyperlink>
    </w:p>
    <w:p w14:paraId="4C944DF6" w14:textId="4FAC36D3"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04" w:history="1">
        <w:r w:rsidRPr="001B1F1F">
          <w:rPr>
            <w:rStyle w:val="Collegamentoipertestuale"/>
            <w:noProof/>
            <w:color w:val="000000" w:themeColor="text1"/>
          </w:rPr>
          <w:t>6.4.</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Caratteristiche informative di modelli, oggetti e/o elaborati messi a disposizione dall’amministrazione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_Toc222824804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13</w:t>
        </w:r>
        <w:r w:rsidRPr="001B1F1F">
          <w:rPr>
            <w:noProof/>
            <w:webHidden/>
            <w:color w:val="000000" w:themeColor="text1"/>
          </w:rPr>
          <w:fldChar w:fldCharType="end"/>
        </w:r>
      </w:hyperlink>
    </w:p>
    <w:p w14:paraId="707FA75D" w14:textId="137E8B2B"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05" w:history="1">
        <w:r w:rsidRPr="001B1F1F">
          <w:rPr>
            <w:rStyle w:val="Collegamentoipertestuale"/>
            <w:noProof/>
            <w:color w:val="000000" w:themeColor="text1"/>
          </w:rPr>
          <w:t>6.5.</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Strutturazione e organizzazione della modellazione digitale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_Toc222824805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13</w:t>
        </w:r>
        <w:r w:rsidRPr="001B1F1F">
          <w:rPr>
            <w:noProof/>
            <w:webHidden/>
            <w:color w:val="000000" w:themeColor="text1"/>
          </w:rPr>
          <w:fldChar w:fldCharType="end"/>
        </w:r>
      </w:hyperlink>
    </w:p>
    <w:p w14:paraId="6C44822F" w14:textId="3996D815"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06" w:history="1">
        <w:r w:rsidRPr="001B1F1F">
          <w:rPr>
            <w:rStyle w:val="Collegamentoipertestuale"/>
            <w:noProof/>
            <w:color w:val="000000" w:themeColor="text1"/>
          </w:rPr>
          <w:t>6.5.1.</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Strutturazione e denominazione dei modelli disciplinari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_Toc222824806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13</w:t>
        </w:r>
        <w:r w:rsidRPr="001B1F1F">
          <w:rPr>
            <w:noProof/>
            <w:webHidden/>
            <w:color w:val="000000" w:themeColor="text1"/>
          </w:rPr>
          <w:fldChar w:fldCharType="end"/>
        </w:r>
      </w:hyperlink>
    </w:p>
    <w:p w14:paraId="1B433864" w14:textId="0996ABF7"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07" w:history="1">
        <w:r w:rsidRPr="001B1F1F">
          <w:rPr>
            <w:rStyle w:val="Collegamentoipertestuale"/>
            <w:noProof/>
            <w:color w:val="000000" w:themeColor="text1"/>
          </w:rPr>
          <w:t>6.5.2.</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Programmazione temporale della modellazione e del processo informativo</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_Toc222824807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13</w:t>
        </w:r>
        <w:r w:rsidRPr="001B1F1F">
          <w:rPr>
            <w:noProof/>
            <w:webHidden/>
            <w:color w:val="000000" w:themeColor="text1"/>
          </w:rPr>
          <w:fldChar w:fldCharType="end"/>
        </w:r>
      </w:hyperlink>
    </w:p>
    <w:p w14:paraId="7CD71CC8" w14:textId="33C898B9"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08" w:history="1">
        <w:r w:rsidRPr="001B1F1F">
          <w:rPr>
            <w:rStyle w:val="Collegamentoipertestuale"/>
            <w:noProof/>
            <w:color w:val="000000" w:themeColor="text1"/>
          </w:rPr>
          <w:t>6.5.3.</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Coordinamento dei modelli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_Toc222824808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13</w:t>
        </w:r>
        <w:r w:rsidRPr="001B1F1F">
          <w:rPr>
            <w:noProof/>
            <w:webHidden/>
            <w:color w:val="000000" w:themeColor="text1"/>
          </w:rPr>
          <w:fldChar w:fldCharType="end"/>
        </w:r>
      </w:hyperlink>
    </w:p>
    <w:p w14:paraId="6378174B" w14:textId="25F0ED12"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09" w:history="1">
        <w:r w:rsidRPr="001B1F1F">
          <w:rPr>
            <w:rStyle w:val="Collegamentoipertestuale"/>
            <w:noProof/>
            <w:color w:val="000000" w:themeColor="text1"/>
          </w:rPr>
          <w:t>6.5.4.</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Dimensione massima dei file di modellazione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_Toc222824809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14</w:t>
        </w:r>
        <w:r w:rsidRPr="001B1F1F">
          <w:rPr>
            <w:noProof/>
            <w:webHidden/>
            <w:color w:val="000000" w:themeColor="text1"/>
          </w:rPr>
          <w:fldChar w:fldCharType="end"/>
        </w:r>
      </w:hyperlink>
    </w:p>
    <w:p w14:paraId="11229528" w14:textId="36B2B9B1"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10" w:history="1">
        <w:r w:rsidRPr="001B1F1F">
          <w:rPr>
            <w:rStyle w:val="Collegamentoipertestuale"/>
            <w:noProof/>
            <w:color w:val="000000" w:themeColor="text1"/>
          </w:rPr>
          <w:t>6.6.</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Politiche per la tutela e la sicurezza del contenuto informativo</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_Toc222824810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14</w:t>
        </w:r>
        <w:r w:rsidRPr="001B1F1F">
          <w:rPr>
            <w:noProof/>
            <w:webHidden/>
            <w:color w:val="000000" w:themeColor="text1"/>
          </w:rPr>
          <w:fldChar w:fldCharType="end"/>
        </w:r>
      </w:hyperlink>
    </w:p>
    <w:p w14:paraId="76C0CB23" w14:textId="3C9F56B7"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11" w:history="1">
        <w:r w:rsidRPr="001B1F1F">
          <w:rPr>
            <w:rStyle w:val="Collegamentoipertestuale"/>
            <w:noProof/>
            <w:color w:val="000000" w:themeColor="text1"/>
          </w:rPr>
          <w:t>6.7.</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Proprietà dei modelli e degli elaborati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_Toc222824811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14</w:t>
        </w:r>
        <w:r w:rsidRPr="001B1F1F">
          <w:rPr>
            <w:noProof/>
            <w:webHidden/>
            <w:color w:val="000000" w:themeColor="text1"/>
          </w:rPr>
          <w:fldChar w:fldCharType="end"/>
        </w:r>
      </w:hyperlink>
    </w:p>
    <w:p w14:paraId="5D3DF2FA" w14:textId="5974D263"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12" w:history="1">
        <w:r w:rsidRPr="001B1F1F">
          <w:rPr>
            <w:rStyle w:val="Collegamentoipertestuale"/>
            <w:noProof/>
            <w:color w:val="000000" w:themeColor="text1"/>
          </w:rPr>
          <w:t>6.8.</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Modalità di condivisione di dati informazioni e contenuti informativi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_Toc222824812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15</w:t>
        </w:r>
        <w:r w:rsidRPr="001B1F1F">
          <w:rPr>
            <w:noProof/>
            <w:webHidden/>
            <w:color w:val="000000" w:themeColor="text1"/>
          </w:rPr>
          <w:fldChar w:fldCharType="end"/>
        </w:r>
      </w:hyperlink>
    </w:p>
    <w:p w14:paraId="2C9F4500" w14:textId="3DEDD7DB"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13" w:history="1">
        <w:r w:rsidRPr="001B1F1F">
          <w:rPr>
            <w:rStyle w:val="Collegamentoipertestuale"/>
            <w:noProof/>
            <w:color w:val="000000" w:themeColor="text1"/>
          </w:rPr>
          <w:t>6.8.1.</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Caratteristiche delle infrastrutture di condivisione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_Toc222824813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15</w:t>
        </w:r>
        <w:r w:rsidRPr="001B1F1F">
          <w:rPr>
            <w:noProof/>
            <w:webHidden/>
            <w:color w:val="000000" w:themeColor="text1"/>
          </w:rPr>
          <w:fldChar w:fldCharType="end"/>
        </w:r>
      </w:hyperlink>
    </w:p>
    <w:p w14:paraId="7526E537" w14:textId="62F58412"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14" w:history="1">
        <w:r w:rsidRPr="001B1F1F">
          <w:rPr>
            <w:rStyle w:val="Collegamentoipertestuale"/>
            <w:noProof/>
            <w:color w:val="000000" w:themeColor="text1"/>
          </w:rPr>
          <w:t>6.8.2.</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Denominazione dei file</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_Toc222824814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15</w:t>
        </w:r>
        <w:r w:rsidRPr="001B1F1F">
          <w:rPr>
            <w:noProof/>
            <w:webHidden/>
            <w:color w:val="000000" w:themeColor="text1"/>
          </w:rPr>
          <w:fldChar w:fldCharType="end"/>
        </w:r>
      </w:hyperlink>
    </w:p>
    <w:p w14:paraId="70347579" w14:textId="307412E5" w:rsidR="00605696" w:rsidRPr="001B1F1F" w:rsidRDefault="00605696">
      <w:pPr>
        <w:pStyle w:val="Sommario3"/>
        <w:rPr>
          <w:rFonts w:asciiTheme="minorHAnsi" w:eastAsiaTheme="minorEastAsia" w:hAnsiTheme="minorHAnsi" w:cstheme="minorBidi"/>
          <w:iCs w:val="0"/>
          <w:noProof/>
          <w:color w:val="000000" w:themeColor="text1"/>
          <w:kern w:val="2"/>
          <w:sz w:val="24"/>
          <w:szCs w:val="24"/>
          <w14:ligatures w14:val="standardContextual"/>
        </w:rPr>
      </w:pPr>
      <w:hyperlink w:anchor="_Toc222824815" w:history="1">
        <w:r w:rsidRPr="001B1F1F">
          <w:rPr>
            <w:rStyle w:val="Collegamentoipertestuale"/>
            <w:noProof/>
            <w:color w:val="000000" w:themeColor="text1"/>
          </w:rPr>
          <w:t>6.9.</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Modalità di programmazione e gestione dei contenuti informativi di eventuali sub-esecutori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_Toc222824815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15</w:t>
        </w:r>
        <w:r w:rsidRPr="001B1F1F">
          <w:rPr>
            <w:noProof/>
            <w:webHidden/>
            <w:color w:val="000000" w:themeColor="text1"/>
          </w:rPr>
          <w:fldChar w:fldCharType="end"/>
        </w:r>
      </w:hyperlink>
    </w:p>
    <w:p w14:paraId="278BA4F6" w14:textId="2221F211" w:rsidR="00605696" w:rsidRPr="001B1F1F" w:rsidRDefault="00605696">
      <w:pPr>
        <w:pStyle w:val="Sommario3"/>
        <w:tabs>
          <w:tab w:val="left" w:pos="1200"/>
        </w:tabs>
        <w:rPr>
          <w:rFonts w:asciiTheme="minorHAnsi" w:eastAsiaTheme="minorEastAsia" w:hAnsiTheme="minorHAnsi" w:cstheme="minorBidi"/>
          <w:iCs w:val="0"/>
          <w:noProof/>
          <w:color w:val="000000" w:themeColor="text1"/>
          <w:kern w:val="2"/>
          <w:sz w:val="24"/>
          <w:szCs w:val="24"/>
          <w14:ligatures w14:val="standardContextual"/>
        </w:rPr>
      </w:pPr>
      <w:hyperlink w:anchor="_Toc222824816" w:history="1">
        <w:r w:rsidRPr="001B1F1F">
          <w:rPr>
            <w:rStyle w:val="Collegamentoipertestuale"/>
            <w:noProof/>
            <w:color w:val="000000" w:themeColor="text1"/>
          </w:rPr>
          <w:t>6.10.</w:t>
        </w:r>
        <w:r w:rsidRPr="001B1F1F">
          <w:rPr>
            <w:rFonts w:asciiTheme="minorHAnsi" w:eastAsiaTheme="minorEastAsia" w:hAnsiTheme="minorHAnsi" w:cstheme="minorBidi"/>
            <w:iCs w:val="0"/>
            <w:noProof/>
            <w:color w:val="000000" w:themeColor="text1"/>
            <w:kern w:val="2"/>
            <w:sz w:val="24"/>
            <w:szCs w:val="24"/>
            <w14:ligatures w14:val="standardContextual"/>
          </w:rPr>
          <w:tab/>
        </w:r>
        <w:r w:rsidRPr="001B1F1F">
          <w:rPr>
            <w:rStyle w:val="Collegamentoipertestuale"/>
            <w:noProof/>
            <w:color w:val="000000" w:themeColor="text1"/>
          </w:rPr>
          <w:t>Modalità di archiviazione e consegna finale di modelli</w:t>
        </w:r>
        <w:r w:rsidRPr="001B1F1F">
          <w:rPr>
            <w:noProof/>
            <w:webHidden/>
            <w:color w:val="000000" w:themeColor="text1"/>
          </w:rPr>
          <w:tab/>
        </w:r>
        <w:r w:rsidRPr="001B1F1F">
          <w:rPr>
            <w:noProof/>
            <w:webHidden/>
            <w:color w:val="000000" w:themeColor="text1"/>
          </w:rPr>
          <w:fldChar w:fldCharType="begin"/>
        </w:r>
        <w:r w:rsidRPr="001B1F1F">
          <w:rPr>
            <w:noProof/>
            <w:webHidden/>
            <w:color w:val="000000" w:themeColor="text1"/>
          </w:rPr>
          <w:instrText xml:space="preserve"> PAGEREF _Toc222824816 \h </w:instrText>
        </w:r>
        <w:r w:rsidRPr="001B1F1F">
          <w:rPr>
            <w:noProof/>
            <w:webHidden/>
            <w:color w:val="000000" w:themeColor="text1"/>
          </w:rPr>
        </w:r>
        <w:r w:rsidRPr="001B1F1F">
          <w:rPr>
            <w:noProof/>
            <w:webHidden/>
            <w:color w:val="000000" w:themeColor="text1"/>
          </w:rPr>
          <w:fldChar w:fldCharType="separate"/>
        </w:r>
        <w:r w:rsidRPr="001B1F1F">
          <w:rPr>
            <w:noProof/>
            <w:webHidden/>
            <w:color w:val="000000" w:themeColor="text1"/>
          </w:rPr>
          <w:t>16</w:t>
        </w:r>
        <w:r w:rsidRPr="001B1F1F">
          <w:rPr>
            <w:noProof/>
            <w:webHidden/>
            <w:color w:val="000000" w:themeColor="text1"/>
          </w:rPr>
          <w:fldChar w:fldCharType="end"/>
        </w:r>
      </w:hyperlink>
    </w:p>
    <w:p w14:paraId="4FF175AF" w14:textId="7CE592DD" w:rsidR="00DF1170" w:rsidRPr="001B1F1F" w:rsidRDefault="00042F73" w:rsidP="00BF11E7">
      <w:pPr>
        <w:pStyle w:val="Titoli14bold"/>
        <w:rPr>
          <w:rFonts w:asciiTheme="minorHAnsi" w:hAnsiTheme="minorHAnsi"/>
          <w:bCs/>
          <w:caps/>
          <w:color w:val="000000" w:themeColor="text1"/>
          <w:sz w:val="20"/>
          <w:szCs w:val="20"/>
        </w:rPr>
      </w:pPr>
      <w:r w:rsidRPr="001B1F1F">
        <w:rPr>
          <w:rFonts w:asciiTheme="minorHAnsi" w:hAnsiTheme="minorHAnsi"/>
          <w:bCs/>
          <w:caps/>
          <w:color w:val="000000" w:themeColor="text1"/>
          <w:sz w:val="20"/>
          <w:szCs w:val="20"/>
        </w:rPr>
        <w:fldChar w:fldCharType="end"/>
      </w:r>
      <w:bookmarkEnd w:id="9"/>
      <w:bookmarkEnd w:id="10"/>
    </w:p>
    <w:p w14:paraId="725CE6AC" w14:textId="263E1787" w:rsidR="004510D4" w:rsidRPr="001B1F1F" w:rsidRDefault="00E12BD3" w:rsidP="007467A7">
      <w:pPr>
        <w:pStyle w:val="Titolo2"/>
        <w:rPr>
          <w:color w:val="000000" w:themeColor="text1"/>
        </w:rPr>
      </w:pPr>
      <w:bookmarkStart w:id="11" w:name="_Toc222824785"/>
      <w:r w:rsidRPr="001B1F1F">
        <w:rPr>
          <w:color w:val="000000" w:themeColor="text1"/>
        </w:rPr>
        <w:t>Premesse</w:t>
      </w:r>
      <w:bookmarkEnd w:id="11"/>
    </w:p>
    <w:p w14:paraId="00020FBE" w14:textId="653A9480" w:rsidR="00D740CB" w:rsidRPr="001B1F1F" w:rsidRDefault="0097027B" w:rsidP="007D2246">
      <w:pPr>
        <w:rPr>
          <w:color w:val="000000" w:themeColor="text1"/>
        </w:rPr>
      </w:pPr>
      <w:r w:rsidRPr="001B1F1F">
        <w:rPr>
          <w:color w:val="000000" w:themeColor="text1"/>
        </w:rPr>
        <w:t xml:space="preserve">Il presente documento </w:t>
      </w:r>
      <w:r w:rsidR="0087108B" w:rsidRPr="001B1F1F">
        <w:rPr>
          <w:color w:val="000000" w:themeColor="text1"/>
        </w:rPr>
        <w:t>comprende</w:t>
      </w:r>
      <w:r w:rsidRPr="001B1F1F">
        <w:rPr>
          <w:color w:val="000000" w:themeColor="text1"/>
        </w:rPr>
        <w:t xml:space="preserve"> i contenuti minimi per la produzione, gestione e trasmissione di dati, informazioni e contenuti informativi e costituisce il documento propedeutico al</w:t>
      </w:r>
      <w:r w:rsidR="00481D73" w:rsidRPr="001B1F1F">
        <w:rPr>
          <w:color w:val="000000" w:themeColor="text1"/>
        </w:rPr>
        <w:t>l</w:t>
      </w:r>
      <w:r w:rsidR="00DE727E" w:rsidRPr="001B1F1F">
        <w:rPr>
          <w:color w:val="000000" w:themeColor="text1"/>
        </w:rPr>
        <w:t>a predisposizione</w:t>
      </w:r>
      <w:r w:rsidR="00AF3C19" w:rsidRPr="001B1F1F">
        <w:rPr>
          <w:color w:val="000000" w:themeColor="text1"/>
        </w:rPr>
        <w:t xml:space="preserve"> </w:t>
      </w:r>
      <w:r w:rsidR="00BD4628" w:rsidRPr="001B1F1F">
        <w:rPr>
          <w:color w:val="000000" w:themeColor="text1"/>
        </w:rPr>
        <w:lastRenderedPageBreak/>
        <w:t>dell</w:t>
      </w:r>
      <w:r w:rsidR="00B6533F" w:rsidRPr="001B1F1F">
        <w:rPr>
          <w:color w:val="000000" w:themeColor="text1"/>
        </w:rPr>
        <w:t>’</w:t>
      </w:r>
      <w:r w:rsidR="00265109" w:rsidRPr="001B1F1F">
        <w:rPr>
          <w:color w:val="000000" w:themeColor="text1"/>
        </w:rPr>
        <w:t>O</w:t>
      </w:r>
      <w:r w:rsidR="00BD4628" w:rsidRPr="001B1F1F">
        <w:rPr>
          <w:color w:val="000000" w:themeColor="text1"/>
        </w:rPr>
        <w:t xml:space="preserve">fferta di </w:t>
      </w:r>
      <w:r w:rsidR="00265109" w:rsidRPr="001B1F1F">
        <w:rPr>
          <w:color w:val="000000" w:themeColor="text1"/>
        </w:rPr>
        <w:t>G</w:t>
      </w:r>
      <w:r w:rsidR="00372C26" w:rsidRPr="001B1F1F">
        <w:rPr>
          <w:color w:val="000000" w:themeColor="text1"/>
        </w:rPr>
        <w:t xml:space="preserve">estione </w:t>
      </w:r>
      <w:r w:rsidR="00265109" w:rsidRPr="001B1F1F">
        <w:rPr>
          <w:color w:val="000000" w:themeColor="text1"/>
        </w:rPr>
        <w:t>I</w:t>
      </w:r>
      <w:r w:rsidR="00372C26" w:rsidRPr="001B1F1F">
        <w:rPr>
          <w:color w:val="000000" w:themeColor="text1"/>
        </w:rPr>
        <w:t>nformativa</w:t>
      </w:r>
      <w:r w:rsidR="00CD7AF1" w:rsidRPr="001B1F1F">
        <w:rPr>
          <w:color w:val="000000" w:themeColor="text1"/>
        </w:rPr>
        <w:t xml:space="preserve"> </w:t>
      </w:r>
      <w:r w:rsidR="00B96497" w:rsidRPr="001B1F1F">
        <w:rPr>
          <w:color w:val="000000" w:themeColor="text1"/>
        </w:rPr>
        <w:t>(</w:t>
      </w:r>
      <w:r w:rsidR="005A6933" w:rsidRPr="001B1F1F">
        <w:rPr>
          <w:color w:val="000000" w:themeColor="text1"/>
        </w:rPr>
        <w:t>OGI</w:t>
      </w:r>
      <w:r w:rsidR="008D667A" w:rsidRPr="001B1F1F">
        <w:rPr>
          <w:color w:val="000000" w:themeColor="text1"/>
        </w:rPr>
        <w:t>) e</w:t>
      </w:r>
      <w:r w:rsidR="00372C26" w:rsidRPr="001B1F1F">
        <w:rPr>
          <w:color w:val="000000" w:themeColor="text1"/>
        </w:rPr>
        <w:t xml:space="preserve"> </w:t>
      </w:r>
      <w:r w:rsidR="00AF3C19" w:rsidRPr="001B1F1F">
        <w:rPr>
          <w:color w:val="000000" w:themeColor="text1"/>
        </w:rPr>
        <w:t>del</w:t>
      </w:r>
      <w:r w:rsidR="007425DD" w:rsidRPr="001B1F1F">
        <w:rPr>
          <w:color w:val="000000" w:themeColor="text1"/>
        </w:rPr>
        <w:t xml:space="preserve"> successivo</w:t>
      </w:r>
      <w:r w:rsidR="00AF3C19" w:rsidRPr="001B1F1F">
        <w:rPr>
          <w:color w:val="000000" w:themeColor="text1"/>
        </w:rPr>
        <w:t xml:space="preserve"> piano</w:t>
      </w:r>
      <w:r w:rsidR="00481D73" w:rsidRPr="001B1F1F">
        <w:rPr>
          <w:color w:val="000000" w:themeColor="text1"/>
        </w:rPr>
        <w:t xml:space="preserve"> di</w:t>
      </w:r>
      <w:r w:rsidRPr="001B1F1F">
        <w:rPr>
          <w:color w:val="000000" w:themeColor="text1"/>
        </w:rPr>
        <w:t xml:space="preserve"> Gestione Informativa </w:t>
      </w:r>
      <w:r w:rsidR="001123C4" w:rsidRPr="001B1F1F">
        <w:rPr>
          <w:color w:val="000000" w:themeColor="text1"/>
        </w:rPr>
        <w:t>(</w:t>
      </w:r>
      <w:r w:rsidR="00AF3C19" w:rsidRPr="001B1F1F">
        <w:rPr>
          <w:color w:val="000000" w:themeColor="text1"/>
        </w:rPr>
        <w:t>P</w:t>
      </w:r>
      <w:r w:rsidR="001123C4" w:rsidRPr="001B1F1F">
        <w:rPr>
          <w:color w:val="000000" w:themeColor="text1"/>
        </w:rPr>
        <w:t xml:space="preserve">GI) </w:t>
      </w:r>
      <w:r w:rsidR="000A1063" w:rsidRPr="001B1F1F">
        <w:rPr>
          <w:color w:val="000000" w:themeColor="text1"/>
        </w:rPr>
        <w:t>prodott</w:t>
      </w:r>
      <w:r w:rsidR="00B6487F" w:rsidRPr="001B1F1F">
        <w:rPr>
          <w:color w:val="000000" w:themeColor="text1"/>
        </w:rPr>
        <w:t>i</w:t>
      </w:r>
      <w:r w:rsidR="000A1063" w:rsidRPr="001B1F1F">
        <w:rPr>
          <w:color w:val="000000" w:themeColor="text1"/>
        </w:rPr>
        <w:t xml:space="preserve"> dal fornitore in sede di PTE </w:t>
      </w:r>
      <w:r w:rsidR="007D2246" w:rsidRPr="001B1F1F">
        <w:rPr>
          <w:color w:val="000000" w:themeColor="text1"/>
        </w:rPr>
        <w:t xml:space="preserve">e diverrà parte integrante e sostanziale dell’Ordine di Fornitura per poter </w:t>
      </w:r>
      <w:r w:rsidR="007D2246" w:rsidRPr="001B1F1F">
        <w:rPr>
          <w:color w:val="000000" w:themeColor="text1"/>
          <w:lang w:val="x-none"/>
        </w:rPr>
        <w:t xml:space="preserve">gestire il processo informativo attraverso l’utilizzo della metodologia BIM </w:t>
      </w:r>
      <w:r w:rsidR="007D2246" w:rsidRPr="001B1F1F">
        <w:rPr>
          <w:color w:val="000000" w:themeColor="text1"/>
        </w:rPr>
        <w:t>in relazione agli interventi di manutenzione straordinaria e riqualificazione energetica che rientrano nei casi previsti</w:t>
      </w:r>
      <w:r w:rsidR="000A1063" w:rsidRPr="001B1F1F">
        <w:rPr>
          <w:color w:val="000000" w:themeColor="text1"/>
        </w:rPr>
        <w:t xml:space="preserve"> da legge</w:t>
      </w:r>
      <w:r w:rsidR="00D740CB" w:rsidRPr="001B1F1F">
        <w:rPr>
          <w:color w:val="000000" w:themeColor="text1"/>
        </w:rPr>
        <w:t>.</w:t>
      </w:r>
    </w:p>
    <w:p w14:paraId="6696E172" w14:textId="1E21A7A6" w:rsidR="00645F0F" w:rsidRPr="001B1F1F" w:rsidRDefault="00D740CB" w:rsidP="0097027B">
      <w:pPr>
        <w:rPr>
          <w:color w:val="000000" w:themeColor="text1"/>
        </w:rPr>
      </w:pPr>
      <w:r w:rsidRPr="001B1F1F">
        <w:rPr>
          <w:color w:val="000000" w:themeColor="text1"/>
        </w:rPr>
        <w:t>In particolare, rispetto a quanto</w:t>
      </w:r>
      <w:r w:rsidR="000A1063" w:rsidRPr="001B1F1F">
        <w:rPr>
          <w:color w:val="000000" w:themeColor="text1"/>
        </w:rPr>
        <w:t xml:space="preserve"> </w:t>
      </w:r>
      <w:r w:rsidRPr="001B1F1F">
        <w:rPr>
          <w:color w:val="000000" w:themeColor="text1"/>
        </w:rPr>
        <w:t xml:space="preserve">riportato </w:t>
      </w:r>
      <w:r w:rsidR="000A1063" w:rsidRPr="001B1F1F">
        <w:rPr>
          <w:color w:val="000000" w:themeColor="text1"/>
        </w:rPr>
        <w:t xml:space="preserve">nel Capitolato Tecnico al paragrafo </w:t>
      </w:r>
      <w:r w:rsidR="007020A8" w:rsidRPr="001B1F1F">
        <w:rPr>
          <w:color w:val="000000" w:themeColor="text1"/>
        </w:rPr>
        <w:t>6.5.3.5</w:t>
      </w:r>
      <w:r w:rsidRPr="001B1F1F">
        <w:rPr>
          <w:color w:val="000000" w:themeColor="text1"/>
        </w:rPr>
        <w:t xml:space="preserve">, il presente CI “tipo” trova applicazione esclusivamente con riferimento al </w:t>
      </w:r>
      <w:r w:rsidR="00250F46" w:rsidRPr="001B1F1F">
        <w:rPr>
          <w:color w:val="000000" w:themeColor="text1"/>
        </w:rPr>
        <w:t xml:space="preserve">Caso 2): immobili per i quali non risulta già implementato un Modello BIM ma presso i quali è prevista la realizzazione di almeno un intervento del valore richiamato dal co. 1 art. 43 d.lgs. 36/2023 così come integrato dal d.lgs. n. 209/2024 e </w:t>
      </w:r>
      <w:proofErr w:type="spellStart"/>
      <w:proofErr w:type="gramStart"/>
      <w:r w:rsidR="00250F46" w:rsidRPr="001B1F1F">
        <w:rPr>
          <w:color w:val="000000" w:themeColor="text1"/>
        </w:rPr>
        <w:t>s.m.i.</w:t>
      </w:r>
      <w:proofErr w:type="spellEnd"/>
      <w:r w:rsidR="00250F46" w:rsidRPr="001B1F1F">
        <w:rPr>
          <w:color w:val="000000" w:themeColor="text1"/>
        </w:rPr>
        <w:t>.</w:t>
      </w:r>
      <w:proofErr w:type="gramEnd"/>
    </w:p>
    <w:p w14:paraId="25601012" w14:textId="77777777" w:rsidR="00BF11E7" w:rsidRPr="001B1F1F" w:rsidRDefault="00BF11E7" w:rsidP="0097027B">
      <w:pPr>
        <w:rPr>
          <w:color w:val="000000" w:themeColor="text1"/>
        </w:rPr>
      </w:pPr>
    </w:p>
    <w:p w14:paraId="403D8F35" w14:textId="0774E795" w:rsidR="008828A7" w:rsidRPr="001B1F1F" w:rsidRDefault="00E12BD3" w:rsidP="007467A7">
      <w:pPr>
        <w:pStyle w:val="Titolo2"/>
        <w:rPr>
          <w:color w:val="000000" w:themeColor="text1"/>
        </w:rPr>
      </w:pPr>
      <w:bookmarkStart w:id="12" w:name="_Toc222824786"/>
      <w:r w:rsidRPr="001B1F1F">
        <w:rPr>
          <w:color w:val="000000" w:themeColor="text1"/>
        </w:rPr>
        <w:t>Riferimenti normativi</w:t>
      </w:r>
      <w:bookmarkEnd w:id="12"/>
    </w:p>
    <w:p w14:paraId="2F8931C5" w14:textId="7594F407" w:rsidR="00366771" w:rsidRPr="001B1F1F" w:rsidRDefault="0053325B" w:rsidP="00366771">
      <w:pPr>
        <w:rPr>
          <w:color w:val="000000" w:themeColor="text1"/>
        </w:rPr>
      </w:pPr>
      <w:r w:rsidRPr="001B1F1F">
        <w:rPr>
          <w:color w:val="000000" w:themeColor="text1"/>
        </w:rPr>
        <w:t xml:space="preserve">Il </w:t>
      </w:r>
      <w:r w:rsidR="00366771" w:rsidRPr="001B1F1F">
        <w:rPr>
          <w:color w:val="000000" w:themeColor="text1"/>
        </w:rPr>
        <w:t>presente documento è finalizzato alla razionalizzazione delle attività di cui al</w:t>
      </w:r>
      <w:r w:rsidRPr="001B1F1F">
        <w:rPr>
          <w:color w:val="000000" w:themeColor="text1"/>
        </w:rPr>
        <w:t xml:space="preserve"> par. </w:t>
      </w:r>
      <w:r w:rsidR="007C3FC1" w:rsidRPr="001B1F1F">
        <w:rPr>
          <w:color w:val="000000" w:themeColor="text1"/>
        </w:rPr>
        <w:t>6.5.3.5</w:t>
      </w:r>
      <w:r w:rsidRPr="001B1F1F">
        <w:rPr>
          <w:color w:val="000000" w:themeColor="text1"/>
        </w:rPr>
        <w:t xml:space="preserve"> del Capitolato Tecnico </w:t>
      </w:r>
      <w:r w:rsidR="00366771" w:rsidRPr="001B1F1F">
        <w:rPr>
          <w:color w:val="000000" w:themeColor="text1"/>
        </w:rPr>
        <w:t>e delle connesse verifiche attraverso l’uso di metodi e strumenti di gestione informativa specifici (quali quelli di modellazione per l’edilizia e le infrastrutture) come previsto dai seguenti riferimenti normativi:</w:t>
      </w:r>
    </w:p>
    <w:p w14:paraId="3D470D63" w14:textId="2FA52220" w:rsidR="00366771" w:rsidRPr="001B1F1F" w:rsidRDefault="00366771" w:rsidP="0053325B">
      <w:pPr>
        <w:pStyle w:val="PuntoelencoCla"/>
        <w:rPr>
          <w:color w:val="000000" w:themeColor="text1"/>
        </w:rPr>
      </w:pPr>
      <w:r w:rsidRPr="001B1F1F">
        <w:rPr>
          <w:color w:val="000000" w:themeColor="text1"/>
        </w:rPr>
        <w:t xml:space="preserve">Decreto Legislativo n. 36 del 31 marzo 2023 </w:t>
      </w:r>
      <w:r w:rsidRPr="001B1F1F">
        <w:rPr>
          <w:i/>
          <w:iCs/>
          <w:color w:val="000000" w:themeColor="text1"/>
        </w:rPr>
        <w:t>Codice dei contratti pubblici</w:t>
      </w:r>
      <w:r w:rsidR="009F5D34" w:rsidRPr="001B1F1F">
        <w:rPr>
          <w:color w:val="000000" w:themeColor="text1"/>
        </w:rPr>
        <w:t xml:space="preserve"> e </w:t>
      </w:r>
      <w:proofErr w:type="spellStart"/>
      <w:r w:rsidR="009F5D34" w:rsidRPr="001B1F1F">
        <w:rPr>
          <w:color w:val="000000" w:themeColor="text1"/>
        </w:rPr>
        <w:t>s.m.i.</w:t>
      </w:r>
      <w:proofErr w:type="spellEnd"/>
      <w:r w:rsidRPr="001B1F1F">
        <w:rPr>
          <w:color w:val="000000" w:themeColor="text1"/>
        </w:rPr>
        <w:t>;</w:t>
      </w:r>
    </w:p>
    <w:p w14:paraId="0FFBCCA5" w14:textId="3D298809" w:rsidR="00E2038B" w:rsidRPr="001B1F1F" w:rsidRDefault="00E2038B" w:rsidP="00E2038B">
      <w:pPr>
        <w:pStyle w:val="PuntoelencoCla"/>
        <w:rPr>
          <w:color w:val="000000" w:themeColor="text1"/>
        </w:rPr>
      </w:pPr>
      <w:r w:rsidRPr="001B1F1F">
        <w:rPr>
          <w:color w:val="000000" w:themeColor="text1"/>
        </w:rPr>
        <w:t xml:space="preserve">Decreto del Ministero delle infrastrutture e dei trasporti n.560, del 1° dicembre 2017 </w:t>
      </w:r>
      <w:r w:rsidRPr="001B1F1F">
        <w:rPr>
          <w:i/>
          <w:iCs/>
          <w:color w:val="000000" w:themeColor="text1"/>
        </w:rPr>
        <w:t>Modalità e i tempi di progressiva introduzione dei metodi e degli strumenti elettronici di modellazione per l’edilizia e le infrastrutture</w:t>
      </w:r>
      <w:r w:rsidRPr="001B1F1F">
        <w:rPr>
          <w:color w:val="000000" w:themeColor="text1"/>
        </w:rPr>
        <w:t>;</w:t>
      </w:r>
    </w:p>
    <w:p w14:paraId="60C829DE" w14:textId="31EC118D" w:rsidR="00E2038B" w:rsidRPr="001B1F1F" w:rsidRDefault="00E2038B" w:rsidP="00E2038B">
      <w:pPr>
        <w:pStyle w:val="PuntoelencoCla"/>
        <w:rPr>
          <w:color w:val="000000" w:themeColor="text1"/>
        </w:rPr>
      </w:pPr>
      <w:r w:rsidRPr="001B1F1F">
        <w:rPr>
          <w:color w:val="000000" w:themeColor="text1"/>
        </w:rPr>
        <w:t xml:space="preserve">Decreto del Ministero delle infrastrutture e della mobilità sostenibili n.312, del 2 agosto 2021 </w:t>
      </w:r>
      <w:r w:rsidRPr="001B1F1F">
        <w:rPr>
          <w:i/>
          <w:iCs/>
          <w:color w:val="000000" w:themeColor="text1"/>
        </w:rPr>
        <w:t>Modifiche al Decreto del Ministero delle Infrastrutture e dei Trasporti 1° dicembre 2017, n. 560</w:t>
      </w:r>
      <w:r w:rsidRPr="001B1F1F">
        <w:rPr>
          <w:color w:val="000000" w:themeColor="text1"/>
        </w:rPr>
        <w:t>;</w:t>
      </w:r>
    </w:p>
    <w:p w14:paraId="545FDAF7" w14:textId="2B11452D" w:rsidR="00366771" w:rsidRPr="001B1F1F" w:rsidRDefault="00366771" w:rsidP="009F5D34">
      <w:pPr>
        <w:pStyle w:val="PuntoelencoCla"/>
        <w:rPr>
          <w:color w:val="000000" w:themeColor="text1"/>
          <w:lang w:val="en-GB"/>
        </w:rPr>
      </w:pPr>
      <w:r w:rsidRPr="001B1F1F">
        <w:rPr>
          <w:color w:val="000000" w:themeColor="text1"/>
          <w:lang w:val="en-GB"/>
        </w:rPr>
        <w:t xml:space="preserve">UNI EN </w:t>
      </w:r>
      <w:r w:rsidR="009F5D34" w:rsidRPr="001B1F1F">
        <w:rPr>
          <w:color w:val="000000" w:themeColor="text1"/>
          <w:lang w:val="en-GB"/>
        </w:rPr>
        <w:t>7817</w:t>
      </w:r>
      <w:r w:rsidRPr="001B1F1F">
        <w:rPr>
          <w:color w:val="000000" w:themeColor="text1"/>
          <w:lang w:val="en-GB"/>
        </w:rPr>
        <w:t>-1:202</w:t>
      </w:r>
      <w:r w:rsidR="009F5D34" w:rsidRPr="001B1F1F">
        <w:rPr>
          <w:color w:val="000000" w:themeColor="text1"/>
          <w:lang w:val="en-GB"/>
        </w:rPr>
        <w:t>4</w:t>
      </w:r>
      <w:r w:rsidRPr="001B1F1F">
        <w:rPr>
          <w:color w:val="000000" w:themeColor="text1"/>
          <w:lang w:val="en-GB"/>
        </w:rPr>
        <w:t xml:space="preserve"> </w:t>
      </w:r>
      <w:r w:rsidR="009F5D34" w:rsidRPr="001B1F1F">
        <w:rPr>
          <w:i/>
          <w:iCs/>
          <w:color w:val="000000" w:themeColor="text1"/>
          <w:lang w:val="en-GB"/>
        </w:rPr>
        <w:t xml:space="preserve">Building Information Modelling - Level of Information Need - Part 1: Concepts and </w:t>
      </w:r>
      <w:proofErr w:type="gramStart"/>
      <w:r w:rsidR="009F5D34" w:rsidRPr="001B1F1F">
        <w:rPr>
          <w:i/>
          <w:iCs/>
          <w:color w:val="000000" w:themeColor="text1"/>
          <w:lang w:val="en-GB"/>
        </w:rPr>
        <w:t>principles</w:t>
      </w:r>
      <w:r w:rsidRPr="001B1F1F">
        <w:rPr>
          <w:color w:val="000000" w:themeColor="text1"/>
          <w:lang w:val="en-GB"/>
        </w:rPr>
        <w:t>;</w:t>
      </w:r>
      <w:proofErr w:type="gramEnd"/>
    </w:p>
    <w:p w14:paraId="0C6D43C6" w14:textId="639EBAFD" w:rsidR="00366771" w:rsidRPr="001B1F1F" w:rsidRDefault="00366771" w:rsidP="0053325B">
      <w:pPr>
        <w:pStyle w:val="PuntoelencoCla"/>
        <w:rPr>
          <w:color w:val="000000" w:themeColor="text1"/>
        </w:rPr>
      </w:pPr>
      <w:r w:rsidRPr="001B1F1F">
        <w:rPr>
          <w:color w:val="000000" w:themeColor="text1"/>
        </w:rPr>
        <w:t xml:space="preserve">UNI EN ISO 19650 </w:t>
      </w:r>
      <w:r w:rsidRPr="001B1F1F">
        <w:rPr>
          <w:i/>
          <w:iCs/>
          <w:color w:val="000000" w:themeColor="text1"/>
        </w:rPr>
        <w:t xml:space="preserve">Organizzazione e digitalizzazione delle informazioni relative all'edilizia e alle opere di ingegneria civile, incluso il Building Information </w:t>
      </w:r>
      <w:proofErr w:type="spellStart"/>
      <w:r w:rsidRPr="001B1F1F">
        <w:rPr>
          <w:i/>
          <w:iCs/>
          <w:color w:val="000000" w:themeColor="text1"/>
        </w:rPr>
        <w:t>Modeling</w:t>
      </w:r>
      <w:proofErr w:type="spellEnd"/>
      <w:r w:rsidRPr="001B1F1F">
        <w:rPr>
          <w:i/>
          <w:iCs/>
          <w:color w:val="000000" w:themeColor="text1"/>
        </w:rPr>
        <w:t xml:space="preserve"> (BIM) - Gestione informativa mediante il Building Information </w:t>
      </w:r>
      <w:proofErr w:type="spellStart"/>
      <w:r w:rsidRPr="001B1F1F">
        <w:rPr>
          <w:i/>
          <w:iCs/>
          <w:color w:val="000000" w:themeColor="text1"/>
        </w:rPr>
        <w:t>Modeling</w:t>
      </w:r>
      <w:proofErr w:type="spellEnd"/>
      <w:r w:rsidRPr="001B1F1F">
        <w:rPr>
          <w:color w:val="000000" w:themeColor="text1"/>
        </w:rPr>
        <w:t>;</w:t>
      </w:r>
    </w:p>
    <w:p w14:paraId="2F092C5D" w14:textId="365B4BEF" w:rsidR="00366771" w:rsidRPr="001B1F1F" w:rsidRDefault="00366771" w:rsidP="0053325B">
      <w:pPr>
        <w:pStyle w:val="PuntoelencoCla"/>
        <w:rPr>
          <w:color w:val="000000" w:themeColor="text1"/>
        </w:rPr>
      </w:pPr>
      <w:r w:rsidRPr="001B1F1F">
        <w:rPr>
          <w:color w:val="000000" w:themeColor="text1"/>
        </w:rPr>
        <w:t xml:space="preserve">Regolamento (UE) 2016/679 </w:t>
      </w:r>
      <w:r w:rsidRPr="001B1F1F">
        <w:rPr>
          <w:i/>
          <w:iCs/>
          <w:color w:val="000000" w:themeColor="text1"/>
        </w:rPr>
        <w:t xml:space="preserve">GDPR (General Data </w:t>
      </w:r>
      <w:proofErr w:type="spellStart"/>
      <w:r w:rsidRPr="001B1F1F">
        <w:rPr>
          <w:i/>
          <w:iCs/>
          <w:color w:val="000000" w:themeColor="text1"/>
        </w:rPr>
        <w:t>Protection</w:t>
      </w:r>
      <w:proofErr w:type="spellEnd"/>
      <w:r w:rsidRPr="001B1F1F">
        <w:rPr>
          <w:i/>
          <w:iCs/>
          <w:color w:val="000000" w:themeColor="text1"/>
        </w:rPr>
        <w:t xml:space="preserve"> </w:t>
      </w:r>
      <w:proofErr w:type="spellStart"/>
      <w:r w:rsidRPr="001B1F1F">
        <w:rPr>
          <w:i/>
          <w:iCs/>
          <w:color w:val="000000" w:themeColor="text1"/>
        </w:rPr>
        <w:t>Regulation</w:t>
      </w:r>
      <w:proofErr w:type="spellEnd"/>
      <w:r w:rsidRPr="001B1F1F">
        <w:rPr>
          <w:i/>
          <w:iCs/>
          <w:color w:val="000000" w:themeColor="text1"/>
        </w:rPr>
        <w:t>)</w:t>
      </w:r>
      <w:r w:rsidRPr="001B1F1F">
        <w:rPr>
          <w:color w:val="000000" w:themeColor="text1"/>
        </w:rPr>
        <w:t>;</w:t>
      </w:r>
    </w:p>
    <w:p w14:paraId="0DF7CB52" w14:textId="3E50AE1A" w:rsidR="00366771" w:rsidRPr="001B1F1F" w:rsidRDefault="00366771" w:rsidP="0053325B">
      <w:pPr>
        <w:pStyle w:val="PuntoelencoCla"/>
        <w:rPr>
          <w:color w:val="000000" w:themeColor="text1"/>
        </w:rPr>
      </w:pPr>
      <w:r w:rsidRPr="001B1F1F">
        <w:rPr>
          <w:color w:val="000000" w:themeColor="text1"/>
        </w:rPr>
        <w:t xml:space="preserve">UNI EN ISO 16739:2016 </w:t>
      </w:r>
      <w:r w:rsidRPr="001B1F1F">
        <w:rPr>
          <w:i/>
          <w:iCs/>
          <w:color w:val="000000" w:themeColor="text1"/>
        </w:rPr>
        <w:t>Industry Foundation Classes (IFC) per la condivisione dei dati nell'industria delle costruzioni e del facility management</w:t>
      </w:r>
      <w:r w:rsidRPr="001B1F1F">
        <w:rPr>
          <w:color w:val="000000" w:themeColor="text1"/>
        </w:rPr>
        <w:t>;</w:t>
      </w:r>
    </w:p>
    <w:p w14:paraId="763FD2F7" w14:textId="712FB994" w:rsidR="00366771" w:rsidRPr="001B1F1F" w:rsidRDefault="00366771" w:rsidP="00826234">
      <w:pPr>
        <w:pStyle w:val="PuntoelencoCla"/>
        <w:rPr>
          <w:color w:val="000000" w:themeColor="text1"/>
        </w:rPr>
      </w:pPr>
      <w:r w:rsidRPr="001B1F1F">
        <w:rPr>
          <w:color w:val="000000" w:themeColor="text1"/>
        </w:rPr>
        <w:t>Norma UNI 11337:2017</w:t>
      </w:r>
      <w:r w:rsidR="00826234" w:rsidRPr="001B1F1F">
        <w:rPr>
          <w:color w:val="000000" w:themeColor="text1"/>
        </w:rPr>
        <w:t xml:space="preserve"> </w:t>
      </w:r>
      <w:r w:rsidRPr="001B1F1F">
        <w:rPr>
          <w:i/>
          <w:iCs/>
          <w:color w:val="000000" w:themeColor="text1"/>
        </w:rPr>
        <w:t>Edilizia e opere di ingegneria civile: gestione digitale dei processi informativi</w:t>
      </w:r>
      <w:r w:rsidR="00826234" w:rsidRPr="001B1F1F">
        <w:rPr>
          <w:i/>
          <w:iCs/>
          <w:color w:val="000000" w:themeColor="text1"/>
        </w:rPr>
        <w:t xml:space="preserve"> delle costruzioni</w:t>
      </w:r>
      <w:r w:rsidRPr="001B1F1F">
        <w:rPr>
          <w:color w:val="000000" w:themeColor="text1"/>
        </w:rPr>
        <w:t>;</w:t>
      </w:r>
    </w:p>
    <w:p w14:paraId="098D4731" w14:textId="6A9BCA4A" w:rsidR="00366771" w:rsidRPr="001B1F1F" w:rsidRDefault="00366771" w:rsidP="0053325B">
      <w:pPr>
        <w:pStyle w:val="PuntoelencoCla"/>
        <w:rPr>
          <w:color w:val="000000" w:themeColor="text1"/>
        </w:rPr>
      </w:pPr>
      <w:r w:rsidRPr="001B1F1F">
        <w:rPr>
          <w:color w:val="000000" w:themeColor="text1"/>
        </w:rPr>
        <w:t>Codice dell’Amministrazione Digitale (d. lgs. 82/2005 e ss. mm. e ii.);</w:t>
      </w:r>
    </w:p>
    <w:p w14:paraId="0BF0E737" w14:textId="74FE8F0A" w:rsidR="00366771" w:rsidRPr="001B1F1F" w:rsidRDefault="00366771" w:rsidP="0053325B">
      <w:pPr>
        <w:pStyle w:val="PuntoelencoCla"/>
        <w:rPr>
          <w:color w:val="000000" w:themeColor="text1"/>
        </w:rPr>
      </w:pPr>
      <w:r w:rsidRPr="001B1F1F">
        <w:rPr>
          <w:color w:val="000000" w:themeColor="text1"/>
        </w:rPr>
        <w:t>Linee Guida ANAC.</w:t>
      </w:r>
    </w:p>
    <w:p w14:paraId="60D21CFB" w14:textId="786545F8" w:rsidR="008828A7" w:rsidRPr="001B1F1F" w:rsidRDefault="0053325B" w:rsidP="008828A7">
      <w:pPr>
        <w:rPr>
          <w:color w:val="000000" w:themeColor="text1"/>
        </w:rPr>
      </w:pPr>
      <w:r w:rsidRPr="001B1F1F">
        <w:rPr>
          <w:color w:val="000000" w:themeColor="text1"/>
        </w:rPr>
        <w:t xml:space="preserve">Trovano </w:t>
      </w:r>
      <w:r w:rsidR="00366771" w:rsidRPr="001B1F1F">
        <w:rPr>
          <w:color w:val="000000" w:themeColor="text1"/>
        </w:rPr>
        <w:t>applicazione, inoltre, gli obblighi e le norme di riferimento riportate negli altri documenti facenti parte della documentazione contrattuale.</w:t>
      </w:r>
    </w:p>
    <w:p w14:paraId="707B8F41" w14:textId="43FCA818" w:rsidR="00E12BD3" w:rsidRPr="001B1F1F" w:rsidRDefault="00E12BD3" w:rsidP="007467A7">
      <w:pPr>
        <w:pStyle w:val="Titolo2"/>
        <w:rPr>
          <w:color w:val="000000" w:themeColor="text1"/>
        </w:rPr>
      </w:pPr>
      <w:bookmarkStart w:id="13" w:name="_Toc222824787"/>
      <w:r w:rsidRPr="001B1F1F">
        <w:rPr>
          <w:color w:val="000000" w:themeColor="text1"/>
        </w:rPr>
        <w:t>Acronimi e glossario</w:t>
      </w:r>
      <w:bookmarkEnd w:id="13"/>
    </w:p>
    <w:p w14:paraId="0455A04E" w14:textId="77777777" w:rsidR="001A2643" w:rsidRPr="001B1F1F" w:rsidRDefault="00C96DF0" w:rsidP="008828A7">
      <w:pPr>
        <w:rPr>
          <w:color w:val="000000" w:themeColor="text1"/>
        </w:rPr>
      </w:pPr>
      <w:r w:rsidRPr="001B1F1F">
        <w:rPr>
          <w:color w:val="000000" w:themeColor="text1"/>
        </w:rPr>
        <w:t>Vengono identificati i principali termini utilizzati all'interno del presente documento in modo che, per tutte le parti coinvolte, il significato di ognuno di essi sia definito univocamente e non conduca a</w:t>
      </w:r>
      <w:r w:rsidR="008E150B" w:rsidRPr="001B1F1F">
        <w:rPr>
          <w:color w:val="000000" w:themeColor="text1"/>
        </w:rPr>
        <w:t xml:space="preserve"> controversie ed </w:t>
      </w:r>
      <w:r w:rsidRPr="001B1F1F">
        <w:rPr>
          <w:color w:val="000000" w:themeColor="text1"/>
        </w:rPr>
        <w:t xml:space="preserve">interpretazioni </w:t>
      </w:r>
      <w:r w:rsidR="008E150B" w:rsidRPr="001B1F1F">
        <w:rPr>
          <w:color w:val="000000" w:themeColor="text1"/>
        </w:rPr>
        <w:t xml:space="preserve">scorrette </w:t>
      </w:r>
      <w:r w:rsidRPr="001B1F1F">
        <w:rPr>
          <w:color w:val="000000" w:themeColor="text1"/>
        </w:rPr>
        <w:t xml:space="preserve">durante la consultazione. </w:t>
      </w:r>
    </w:p>
    <w:p w14:paraId="77AEA9EA" w14:textId="1A35283E" w:rsidR="008828A7" w:rsidRPr="001B1F1F" w:rsidRDefault="00C96DF0" w:rsidP="008828A7">
      <w:pPr>
        <w:rPr>
          <w:color w:val="000000" w:themeColor="text1"/>
        </w:rPr>
      </w:pPr>
      <w:r w:rsidRPr="001B1F1F">
        <w:rPr>
          <w:color w:val="000000" w:themeColor="text1"/>
        </w:rPr>
        <w:lastRenderedPageBreak/>
        <w:t>La maggior parte dei termini è riconducibile al contenuto della Norma UNI 11337.</w:t>
      </w:r>
    </w:p>
    <w:p w14:paraId="0D73F280" w14:textId="77777777" w:rsidR="001A2643" w:rsidRPr="001B1F1F" w:rsidRDefault="001A2643" w:rsidP="008828A7">
      <w:pPr>
        <w:rPr>
          <w:color w:val="000000" w:themeColor="text1"/>
        </w:rPr>
      </w:pPr>
    </w:p>
    <w:tbl>
      <w:tblPr>
        <w:tblStyle w:val="Grigliatabella"/>
        <w:tblW w:w="5000" w:type="pct"/>
        <w:tblLook w:val="01E0" w:firstRow="1" w:lastRow="1" w:firstColumn="1" w:lastColumn="1" w:noHBand="0" w:noVBand="0"/>
      </w:tblPr>
      <w:tblGrid>
        <w:gridCol w:w="1844"/>
        <w:gridCol w:w="6943"/>
      </w:tblGrid>
      <w:tr w:rsidR="001B1F1F" w:rsidRPr="001B1F1F" w14:paraId="0A039463" w14:textId="77777777" w:rsidTr="002909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 w:type="pct"/>
            <w:tcBorders>
              <w:bottom w:val="single" w:sz="18" w:space="0" w:color="0077CF"/>
            </w:tcBorders>
            <w:vAlign w:val="center"/>
          </w:tcPr>
          <w:p w14:paraId="3396A75C" w14:textId="023BCAB5" w:rsidR="00BE225D" w:rsidRPr="001B1F1F" w:rsidRDefault="00DE1027">
            <w:pPr>
              <w:pStyle w:val="Ttolotaballineatoasinistra"/>
              <w:rPr>
                <w:bCs w:val="0"/>
                <w:color w:val="000000" w:themeColor="text1"/>
                <w:szCs w:val="16"/>
              </w:rPr>
            </w:pPr>
            <w:r w:rsidRPr="001B1F1F">
              <w:rPr>
                <w:b/>
                <w:bCs w:val="0"/>
                <w:color w:val="000000" w:themeColor="text1"/>
                <w:szCs w:val="16"/>
              </w:rPr>
              <w:t>ACRONIMI</w:t>
            </w:r>
          </w:p>
        </w:tc>
        <w:tc>
          <w:tcPr>
            <w:cnfStyle w:val="000100000000" w:firstRow="0" w:lastRow="0" w:firstColumn="0" w:lastColumn="1" w:oddVBand="0" w:evenVBand="0" w:oddHBand="0" w:evenHBand="0" w:firstRowFirstColumn="0" w:firstRowLastColumn="0" w:lastRowFirstColumn="0" w:lastRowLastColumn="0"/>
            <w:tcW w:w="3951" w:type="pct"/>
            <w:tcBorders>
              <w:bottom w:val="single" w:sz="18" w:space="0" w:color="0077CF"/>
            </w:tcBorders>
            <w:vAlign w:val="center"/>
          </w:tcPr>
          <w:p w14:paraId="359F4007" w14:textId="7C01A382" w:rsidR="00BE225D" w:rsidRPr="001B1F1F" w:rsidRDefault="00DE1027">
            <w:pPr>
              <w:pStyle w:val="Ttolotaballineatoasinistra"/>
              <w:rPr>
                <w:b/>
                <w:bCs w:val="0"/>
                <w:color w:val="000000" w:themeColor="text1"/>
                <w:szCs w:val="16"/>
              </w:rPr>
            </w:pPr>
            <w:r w:rsidRPr="001B1F1F">
              <w:rPr>
                <w:b/>
                <w:bCs w:val="0"/>
                <w:color w:val="000000" w:themeColor="text1"/>
                <w:szCs w:val="16"/>
              </w:rPr>
              <w:t>DESCRIZIONE</w:t>
            </w:r>
          </w:p>
        </w:tc>
      </w:tr>
      <w:tr w:rsidR="001B1F1F" w:rsidRPr="001B1F1F" w14:paraId="4E9ED6D8"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18" w:space="0" w:color="0077CF"/>
              <w:bottom w:val="single" w:sz="2" w:space="0" w:color="0077CF"/>
            </w:tcBorders>
            <w:vAlign w:val="center"/>
          </w:tcPr>
          <w:p w14:paraId="4660504A" w14:textId="0CA5AD0F" w:rsidR="008D4F16" w:rsidRPr="001B1F1F" w:rsidRDefault="008D4F16" w:rsidP="002909B9">
            <w:pPr>
              <w:pStyle w:val="StileDidascaliaTrebuchetMS9ptNonGrassettoGiustificato"/>
            </w:pPr>
            <w:proofErr w:type="spellStart"/>
            <w:r w:rsidRPr="001B1F1F">
              <w:t>ACDat</w:t>
            </w:r>
            <w:proofErr w:type="spellEnd"/>
          </w:p>
        </w:tc>
        <w:tc>
          <w:tcPr>
            <w:cnfStyle w:val="000100000000" w:firstRow="0" w:lastRow="0" w:firstColumn="0" w:lastColumn="1" w:oddVBand="0" w:evenVBand="0" w:oddHBand="0" w:evenHBand="0" w:firstRowFirstColumn="0" w:firstRowLastColumn="0" w:lastRowFirstColumn="0" w:lastRowLastColumn="0"/>
            <w:tcW w:w="3951" w:type="pct"/>
            <w:tcBorders>
              <w:top w:val="single" w:sz="18" w:space="0" w:color="0077CF"/>
              <w:bottom w:val="single" w:sz="2" w:space="0" w:color="0077CF"/>
            </w:tcBorders>
            <w:vAlign w:val="center"/>
          </w:tcPr>
          <w:p w14:paraId="77F4F4CE" w14:textId="4AECBD2A" w:rsidR="008D4F16" w:rsidRPr="001B1F1F" w:rsidRDefault="008D4F16" w:rsidP="002909B9">
            <w:pPr>
              <w:pStyle w:val="Ttolotaballineatoalcentro"/>
              <w:jc w:val="both"/>
              <w:rPr>
                <w:b w:val="0"/>
              </w:rPr>
            </w:pPr>
            <w:r w:rsidRPr="001B1F1F">
              <w:rPr>
                <w:b w:val="0"/>
                <w:caps w:val="0"/>
              </w:rPr>
              <w:t xml:space="preserve">Ambiente di condivisione dei dati: ambiente di raccolta organizzata </w:t>
            </w:r>
            <w:proofErr w:type="gramStart"/>
            <w:r w:rsidRPr="001B1F1F">
              <w:rPr>
                <w:b w:val="0"/>
                <w:caps w:val="0"/>
              </w:rPr>
              <w:t>e  condivisione</w:t>
            </w:r>
            <w:proofErr w:type="gramEnd"/>
            <w:r w:rsidRPr="001B1F1F">
              <w:rPr>
                <w:b w:val="0"/>
                <w:caps w:val="0"/>
              </w:rPr>
              <w:t xml:space="preserve"> dei dati relativi a modelli ed elaborati digitali, riferiti ad una singola opera o ad un singolo complesso di opere</w:t>
            </w:r>
          </w:p>
        </w:tc>
      </w:tr>
      <w:tr w:rsidR="001B1F1F" w:rsidRPr="001B1F1F" w14:paraId="3E890EB8"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752E3C85" w14:textId="1B5E4299" w:rsidR="008D4F16" w:rsidRPr="001B1F1F" w:rsidRDefault="008D4F16" w:rsidP="002909B9">
            <w:pPr>
              <w:pStyle w:val="StileDidascaliaTrebuchetMS9ptNonGrassettoGiustificato"/>
              <w:rPr>
                <w:caps/>
              </w:rPr>
            </w:pPr>
            <w:r w:rsidRPr="001B1F1F">
              <w:t>BIM</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09D4A9F7" w14:textId="3BEABD63" w:rsidR="008D4F16" w:rsidRPr="001B1F1F" w:rsidRDefault="008D4F16" w:rsidP="002909B9">
            <w:pPr>
              <w:pStyle w:val="StileDidascaliaTrebuchetMS9ptNonGrassettoGiustificato"/>
              <w:rPr>
                <w:caps/>
              </w:rPr>
            </w:pPr>
            <w:r w:rsidRPr="001B1F1F">
              <w:t xml:space="preserve">Building Information </w:t>
            </w:r>
            <w:proofErr w:type="spellStart"/>
            <w:r w:rsidRPr="001B1F1F">
              <w:t>Modeling</w:t>
            </w:r>
            <w:proofErr w:type="spellEnd"/>
            <w:r w:rsidRPr="001B1F1F">
              <w:t>: attraverso processi BIM, uno o più modelli virtuali di un edificio o di una infrastruttura possono essere progettati digitalmente, contenendo informazioni riguardanti l’opera o le sue parti (localizzazione geografica, geometria, proprietà dei materiali e degli elementi tecnici).</w:t>
            </w:r>
          </w:p>
        </w:tc>
      </w:tr>
      <w:tr w:rsidR="001B1F1F" w:rsidRPr="001B1F1F" w14:paraId="2F54E9D5"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66A4268F" w14:textId="5C98EAFB" w:rsidR="00330BAC" w:rsidRPr="001B1F1F" w:rsidRDefault="005013DF" w:rsidP="002909B9">
            <w:pPr>
              <w:pStyle w:val="StileDidascaliaTrebuchetMS9ptNonGrassettoGiustificato"/>
              <w:rPr>
                <w:caps/>
              </w:rPr>
            </w:pPr>
            <w:r w:rsidRPr="001B1F1F">
              <w:t>BIM Manager</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42681E08" w14:textId="73792108" w:rsidR="00330BAC" w:rsidRPr="001B1F1F" w:rsidRDefault="00FA681B" w:rsidP="002909B9">
            <w:pPr>
              <w:pStyle w:val="StileDidascaliaTrebuchetMS9ptNonGrassettoGiustificato"/>
              <w:rPr>
                <w:caps/>
              </w:rPr>
            </w:pPr>
            <w:r w:rsidRPr="001B1F1F">
              <w:t xml:space="preserve">Figura professionale per la gestione e l’aggiornamento dei modelli BIM inerenti a tutte le discipline (librerie e standard) e di sviluppo dei contenuti e delle fasi di progetto BIM; ha funzioni di collaborazione e coordinamento nella fase di pianificazione dei processi BIM e di individuazione delle risorse. Nella UNI 11337, corrisponde al Gestore dei processi digitalizzati. Si interfaccia con il </w:t>
            </w:r>
            <w:r w:rsidR="00265021" w:rsidRPr="001B1F1F">
              <w:t xml:space="preserve">DEC ed il </w:t>
            </w:r>
            <w:r w:rsidR="00D75356" w:rsidRPr="001B1F1F">
              <w:t>Responsabile del Servizio</w:t>
            </w:r>
            <w:r w:rsidRPr="001B1F1F">
              <w:t xml:space="preserve"> e</w:t>
            </w:r>
            <w:r w:rsidR="00D75356" w:rsidRPr="001B1F1F">
              <w:t xml:space="preserve"> con il</w:t>
            </w:r>
            <w:r w:rsidRPr="001B1F1F">
              <w:t xml:space="preserve"> BIM coordinator.</w:t>
            </w:r>
          </w:p>
        </w:tc>
      </w:tr>
      <w:tr w:rsidR="001B1F1F" w:rsidRPr="001B1F1F" w14:paraId="0896E0DB"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190BB6A1" w14:textId="2EEB3DBD" w:rsidR="00330BAC" w:rsidRPr="001B1F1F" w:rsidRDefault="005013DF" w:rsidP="002909B9">
            <w:pPr>
              <w:pStyle w:val="StileDidascaliaTrebuchetMS9ptNonGrassettoGiustificato"/>
              <w:rPr>
                <w:caps/>
              </w:rPr>
            </w:pPr>
            <w:r w:rsidRPr="001B1F1F">
              <w:t>BIM Coordinator</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7169F2DC" w14:textId="6E01B446" w:rsidR="00330BAC" w:rsidRPr="001B1F1F" w:rsidRDefault="00FA681B" w:rsidP="002909B9">
            <w:pPr>
              <w:pStyle w:val="StileDidascaliaTrebuchetMS9ptNonGrassettoGiustificato"/>
              <w:rPr>
                <w:caps/>
              </w:rPr>
            </w:pPr>
            <w:r w:rsidRPr="001B1F1F">
              <w:t xml:space="preserve">Figura professionale di gestione e aggiornamento dei contenuti BIM (librerie e standard) e di rispetto delle linee guida BIM/CAD e controllo dei processi. Nella UNI 11337, corrisponde al Coordinatore dei flussi informativi di commessa. Si interfaccia con il BIM Manager e con i BIM </w:t>
            </w:r>
            <w:proofErr w:type="spellStart"/>
            <w:r w:rsidRPr="001B1F1F">
              <w:t>Specialist</w:t>
            </w:r>
            <w:proofErr w:type="spellEnd"/>
          </w:p>
        </w:tc>
      </w:tr>
      <w:tr w:rsidR="001B1F1F" w:rsidRPr="001B1F1F" w14:paraId="28E8CCAE"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776DB437" w14:textId="1CA2D4DC" w:rsidR="00330BAC" w:rsidRPr="001B1F1F" w:rsidRDefault="005013DF" w:rsidP="002909B9">
            <w:pPr>
              <w:pStyle w:val="StileDidascaliaTrebuchetMS9ptNonGrassettoGiustificato"/>
              <w:rPr>
                <w:caps/>
              </w:rPr>
            </w:pPr>
            <w:r w:rsidRPr="001B1F1F">
              <w:t xml:space="preserve">BIM </w:t>
            </w:r>
            <w:proofErr w:type="spellStart"/>
            <w:r w:rsidRPr="001B1F1F">
              <w:t>Specialist</w:t>
            </w:r>
            <w:proofErr w:type="spellEnd"/>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46A7A81A" w14:textId="2849C4E8" w:rsidR="00330BAC" w:rsidRPr="001B1F1F" w:rsidRDefault="00993453" w:rsidP="002909B9">
            <w:pPr>
              <w:pStyle w:val="StileDidascaliaTrebuchetMS9ptNonGrassettoGiustificato"/>
              <w:rPr>
                <w:caps/>
              </w:rPr>
            </w:pPr>
            <w:r w:rsidRPr="001B1F1F">
              <w:t>Esperto per le specifiche discipline si occupa della creazione dei modelli 3D e</w:t>
            </w:r>
            <w:r w:rsidR="006A67B4" w:rsidRPr="001B1F1F">
              <w:t xml:space="preserve"> </w:t>
            </w:r>
            <w:r w:rsidRPr="001B1F1F">
              <w:t>dell’estrazione della documentazione 2D. Nella UNI 11337, corrisponde all’Operatore</w:t>
            </w:r>
            <w:r w:rsidR="006A67B4" w:rsidRPr="001B1F1F">
              <w:t xml:space="preserve"> </w:t>
            </w:r>
            <w:r w:rsidRPr="001B1F1F">
              <w:t>avanzato della gestione e della modellazione informativa.</w:t>
            </w:r>
          </w:p>
        </w:tc>
      </w:tr>
      <w:tr w:rsidR="001B1F1F" w:rsidRPr="001B1F1F" w14:paraId="57DCFA61"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026C346B" w14:textId="07C79435" w:rsidR="008D4F16" w:rsidRPr="001B1F1F" w:rsidRDefault="008D4F16" w:rsidP="002909B9">
            <w:pPr>
              <w:pStyle w:val="StileDidascaliaTrebuchetMS9ptNonGrassettoGiustificato"/>
            </w:pPr>
            <w:r w:rsidRPr="001B1F1F">
              <w:t>CI</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0C23AF69" w14:textId="27F14570" w:rsidR="008D4F16" w:rsidRPr="001B1F1F" w:rsidRDefault="008D4F16" w:rsidP="002909B9">
            <w:pPr>
              <w:pStyle w:val="Ttolotaballineatoalcentro"/>
              <w:jc w:val="both"/>
              <w:rPr>
                <w:b w:val="0"/>
              </w:rPr>
            </w:pPr>
            <w:r w:rsidRPr="001B1F1F">
              <w:rPr>
                <w:b w:val="0"/>
                <w:caps w:val="0"/>
              </w:rPr>
              <w:t>Capitolato Informativo</w:t>
            </w:r>
            <w:r w:rsidR="005E0609" w:rsidRPr="001B1F1F">
              <w:rPr>
                <w:b w:val="0"/>
                <w:caps w:val="0"/>
              </w:rPr>
              <w:t xml:space="preserve">: esplicitazione delle esigenze e dei requisiti informativi richiesti </w:t>
            </w:r>
            <w:r w:rsidR="00A55645" w:rsidRPr="001B1F1F">
              <w:rPr>
                <w:b w:val="0"/>
                <w:caps w:val="0"/>
              </w:rPr>
              <w:t>dall’Amministrazione al fornitore</w:t>
            </w:r>
          </w:p>
        </w:tc>
      </w:tr>
      <w:tr w:rsidR="001B1F1F" w:rsidRPr="001B1F1F" w14:paraId="23A00EAD"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72BA134A" w14:textId="233F8B1D" w:rsidR="008D4F16" w:rsidRPr="001B1F1F" w:rsidRDefault="008D4F16" w:rsidP="002909B9">
            <w:pPr>
              <w:pStyle w:val="StileDidascaliaTrebuchetMS9ptNonGrassettoGiustificato"/>
            </w:pPr>
            <w:r w:rsidRPr="001B1F1F">
              <w:t>Dato</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6782E535" w14:textId="57C89E57" w:rsidR="008D4F16" w:rsidRPr="001B1F1F" w:rsidRDefault="008D4F16" w:rsidP="002909B9">
            <w:pPr>
              <w:pStyle w:val="Ttolotaballineatoalcentro"/>
              <w:jc w:val="both"/>
              <w:rPr>
                <w:b w:val="0"/>
                <w:caps w:val="0"/>
              </w:rPr>
            </w:pPr>
            <w:r w:rsidRPr="001B1F1F">
              <w:rPr>
                <w:b w:val="0"/>
                <w:caps w:val="0"/>
              </w:rPr>
              <w:t>Elemento conoscitivo intangibile elementare interpretabile all’interno di un processo di comunicazione attraverso regole e sintassi preventivamente condivise</w:t>
            </w:r>
          </w:p>
        </w:tc>
      </w:tr>
      <w:tr w:rsidR="001B1F1F" w:rsidRPr="001B1F1F" w14:paraId="5833DEF1"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5519EE84" w14:textId="1638A48F" w:rsidR="0044450F" w:rsidRPr="001B1F1F" w:rsidRDefault="0044450F" w:rsidP="002909B9">
            <w:pPr>
              <w:pStyle w:val="StileDidascaliaTrebuchetMS9ptNonGrassettoGiustificato"/>
              <w:rPr>
                <w:caps/>
              </w:rPr>
            </w:pPr>
            <w:r w:rsidRPr="001B1F1F">
              <w:t xml:space="preserve">Gestore </w:t>
            </w:r>
            <w:proofErr w:type="spellStart"/>
            <w:r w:rsidRPr="001B1F1F">
              <w:t>ACDat</w:t>
            </w:r>
            <w:proofErr w:type="spellEnd"/>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5EE0268D" w14:textId="6B370831" w:rsidR="0044450F" w:rsidRPr="001B1F1F" w:rsidRDefault="005E0609" w:rsidP="002909B9">
            <w:pPr>
              <w:pStyle w:val="Ttolotaballineatoalcentro"/>
              <w:jc w:val="both"/>
              <w:rPr>
                <w:b w:val="0"/>
                <w:caps w:val="0"/>
              </w:rPr>
            </w:pPr>
            <w:r w:rsidRPr="001B1F1F">
              <w:rPr>
                <w:b w:val="0"/>
                <w:caps w:val="0"/>
              </w:rPr>
              <w:t>Figura professionale che si occupa della gestione dell’Ambiente di Condivisione dei Dati e le dinamiche informative basate sull’introduzione, sullo scambio, sulla gestione e sull’archiviazione dei dati.</w:t>
            </w:r>
          </w:p>
        </w:tc>
      </w:tr>
      <w:tr w:rsidR="001B1F1F" w:rsidRPr="001B1F1F" w14:paraId="15F8A013"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537E3AC5" w14:textId="637DFABC" w:rsidR="008D4F16" w:rsidRPr="001B1F1F" w:rsidRDefault="008D4F16" w:rsidP="002909B9">
            <w:pPr>
              <w:pStyle w:val="StileDidascaliaTrebuchetMS9ptNonGrassettoGiustificato"/>
            </w:pPr>
            <w:proofErr w:type="spellStart"/>
            <w:r w:rsidRPr="001B1F1F">
              <w:t>pGI</w:t>
            </w:r>
            <w:proofErr w:type="spellEnd"/>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2CA1881C" w14:textId="40A462D3" w:rsidR="008D4F16" w:rsidRPr="001B1F1F" w:rsidRDefault="008D4F16" w:rsidP="002909B9">
            <w:pPr>
              <w:pStyle w:val="Ttolotaballineatoalcentro"/>
              <w:jc w:val="both"/>
              <w:rPr>
                <w:b w:val="0"/>
              </w:rPr>
            </w:pPr>
            <w:r w:rsidRPr="001B1F1F">
              <w:rPr>
                <w:b w:val="0"/>
                <w:caps w:val="0"/>
              </w:rPr>
              <w:t>Piano di Gestione Informativa: pianificazione operativa della gestione informativa attuata dal</w:t>
            </w:r>
            <w:r w:rsidR="00A55645" w:rsidRPr="001B1F1F">
              <w:rPr>
                <w:b w:val="0"/>
                <w:caps w:val="0"/>
              </w:rPr>
              <w:t xml:space="preserve"> fornitore </w:t>
            </w:r>
            <w:r w:rsidRPr="001B1F1F">
              <w:rPr>
                <w:b w:val="0"/>
                <w:caps w:val="0"/>
              </w:rPr>
              <w:t>in risposta ai requisiti espressi dall</w:t>
            </w:r>
            <w:r w:rsidR="00A55645" w:rsidRPr="001B1F1F">
              <w:rPr>
                <w:b w:val="0"/>
                <w:caps w:val="0"/>
              </w:rPr>
              <w:t>’Amministrazione</w:t>
            </w:r>
          </w:p>
        </w:tc>
      </w:tr>
      <w:tr w:rsidR="001B1F1F" w:rsidRPr="001B1F1F" w14:paraId="00A81D57"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7E21A568" w14:textId="2F7F7222" w:rsidR="008D4F16" w:rsidRPr="001B1F1F" w:rsidRDefault="008D4F16" w:rsidP="002909B9">
            <w:pPr>
              <w:pStyle w:val="StileDidascaliaTrebuchetMS9ptNonGrassettoGiustificato"/>
            </w:pPr>
            <w:r w:rsidRPr="001B1F1F">
              <w:t>Informazione</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6BD382EF" w14:textId="474A4437" w:rsidR="008D4F16" w:rsidRPr="001B1F1F" w:rsidRDefault="008D4F16" w:rsidP="002909B9">
            <w:pPr>
              <w:pStyle w:val="Ttolotaballineatoalcentro"/>
              <w:jc w:val="both"/>
              <w:rPr>
                <w:b w:val="0"/>
                <w:bCs w:val="0"/>
              </w:rPr>
            </w:pPr>
            <w:r w:rsidRPr="001B1F1F">
              <w:rPr>
                <w:b w:val="0"/>
                <w:bCs w:val="0"/>
                <w:caps w:val="0"/>
              </w:rPr>
              <w:t>Insieme di dati organizzati secondo un determinato scopo ai fini della comunicazione di una conoscenza all’interno di un processo</w:t>
            </w:r>
          </w:p>
        </w:tc>
      </w:tr>
      <w:tr w:rsidR="001B1F1F" w:rsidRPr="001B1F1F" w14:paraId="304DBDD8"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750A87B0" w14:textId="09FF0E07" w:rsidR="008D4F16" w:rsidRPr="001B1F1F" w:rsidRDefault="008D4F16" w:rsidP="002909B9">
            <w:pPr>
              <w:pStyle w:val="StileDidascaliaTrebuchetMS9ptNonGrassettoGiustificato"/>
            </w:pPr>
            <w:r w:rsidRPr="001B1F1F">
              <w:t>LOD</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30044EBF" w14:textId="64FA6EC7" w:rsidR="008D4F16" w:rsidRPr="001B1F1F" w:rsidRDefault="008D4F16" w:rsidP="002909B9">
            <w:pPr>
              <w:pStyle w:val="Ttolotaballineatoalcentro"/>
              <w:jc w:val="both"/>
              <w:rPr>
                <w:b w:val="0"/>
                <w:caps w:val="0"/>
              </w:rPr>
            </w:pPr>
            <w:r w:rsidRPr="001B1F1F">
              <w:rPr>
                <w:b w:val="0"/>
                <w:caps w:val="0"/>
                <w:lang w:val="x-none"/>
              </w:rPr>
              <w:t xml:space="preserve">Level Of Development: </w:t>
            </w:r>
            <w:r w:rsidRPr="001B1F1F">
              <w:rPr>
                <w:b w:val="0"/>
                <w:caps w:val="0"/>
              </w:rPr>
              <w:t xml:space="preserve">scala di riferimento dei livelli di sviluppo </w:t>
            </w:r>
            <w:r w:rsidRPr="001B1F1F">
              <w:rPr>
                <w:b w:val="0"/>
                <w:caps w:val="0"/>
                <w:lang w:val="x-none"/>
              </w:rPr>
              <w:t>del modello</w:t>
            </w:r>
          </w:p>
        </w:tc>
      </w:tr>
      <w:tr w:rsidR="001B1F1F" w:rsidRPr="001B1F1F" w14:paraId="0B3BE4D6"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04970E8D" w14:textId="5314B2AB" w:rsidR="00EC14D5" w:rsidRPr="001B1F1F" w:rsidRDefault="00EC14D5" w:rsidP="002909B9">
            <w:pPr>
              <w:pStyle w:val="StileDidascaliaTrebuchetMS9ptNonGrassettoGiustificato"/>
            </w:pPr>
            <w:r w:rsidRPr="001B1F1F">
              <w:t>Modello BIM</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3215D93E" w14:textId="3F9CAA07" w:rsidR="00EC14D5" w:rsidRPr="001B1F1F" w:rsidRDefault="003F5B93" w:rsidP="002909B9">
            <w:pPr>
              <w:pStyle w:val="Ttolotaballineatoalcentro"/>
              <w:jc w:val="both"/>
              <w:rPr>
                <w:b w:val="0"/>
                <w:caps w:val="0"/>
                <w:lang w:val="x-none"/>
              </w:rPr>
            </w:pPr>
            <w:r w:rsidRPr="001B1F1F">
              <w:rPr>
                <w:b w:val="0"/>
                <w:caps w:val="0"/>
                <w:lang w:val="x-none"/>
              </w:rPr>
              <w:t>Modello 3D dell’opera contenente tutte le informazioni per la sua progettazione, realizzazione e gestione</w:t>
            </w:r>
          </w:p>
        </w:tc>
      </w:tr>
      <w:tr w:rsidR="001B1F1F" w:rsidRPr="001B1F1F" w14:paraId="0D023DE4" w14:textId="77777777" w:rsidTr="002909B9">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0F31E7CD" w14:textId="5E439F28" w:rsidR="00D77D04" w:rsidRPr="001B1F1F" w:rsidRDefault="00D77D04" w:rsidP="002909B9">
            <w:pPr>
              <w:pStyle w:val="StileDidascaliaTrebuchetMS9ptNonGrassettoGiustificato"/>
              <w:rPr>
                <w:caps/>
              </w:rPr>
            </w:pPr>
            <w:r w:rsidRPr="001B1F1F">
              <w:lastRenderedPageBreak/>
              <w:t>OGI</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08966736" w14:textId="26AF32B7" w:rsidR="00D77D04" w:rsidRPr="001B1F1F" w:rsidRDefault="007A35C8" w:rsidP="002909B9">
            <w:pPr>
              <w:pStyle w:val="Ttolotaballineatoalcentro"/>
              <w:jc w:val="both"/>
              <w:rPr>
                <w:b w:val="0"/>
                <w:caps w:val="0"/>
                <w:lang w:val="x-none"/>
              </w:rPr>
            </w:pPr>
            <w:r w:rsidRPr="001B1F1F">
              <w:rPr>
                <w:b w:val="0"/>
                <w:caps w:val="0"/>
                <w:lang w:val="x-none"/>
              </w:rPr>
              <w:t>Offerta per la Gestione Informativa: esplicitazione e specificazione della gestione informativa offerta dall’operatore interessato, in risposta alle esigenze ed i requisiti richiesti</w:t>
            </w:r>
            <w:r w:rsidR="00A55645" w:rsidRPr="001B1F1F">
              <w:rPr>
                <w:b w:val="0"/>
                <w:caps w:val="0"/>
              </w:rPr>
              <w:t xml:space="preserve"> dall’Amministrazione</w:t>
            </w:r>
          </w:p>
        </w:tc>
      </w:tr>
      <w:tr w:rsidR="001B1F1F" w:rsidRPr="001B1F1F" w14:paraId="52762CF5" w14:textId="77777777" w:rsidTr="002909B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 w:type="pct"/>
            <w:tcBorders>
              <w:top w:val="single" w:sz="2" w:space="0" w:color="0077CF"/>
              <w:bottom w:val="single" w:sz="2" w:space="0" w:color="0077CF"/>
            </w:tcBorders>
            <w:vAlign w:val="center"/>
          </w:tcPr>
          <w:p w14:paraId="106DC975" w14:textId="38562D5B" w:rsidR="003F5B93" w:rsidRPr="001B1F1F" w:rsidRDefault="003F5B93" w:rsidP="002909B9">
            <w:pPr>
              <w:pStyle w:val="StileDidascaliaTrebuchetMS9ptNonGrassettoGiustificato"/>
            </w:pPr>
            <w:r w:rsidRPr="001B1F1F">
              <w:t>Processo</w:t>
            </w:r>
          </w:p>
          <w:p w14:paraId="1E0AE091" w14:textId="2690FD64" w:rsidR="003F5B93" w:rsidRPr="001B1F1F" w:rsidRDefault="003F5B93" w:rsidP="002909B9">
            <w:pPr>
              <w:pStyle w:val="StileDidascaliaTrebuchetMS9ptNonGrassettoGiustificato"/>
              <w:rPr>
                <w:caps/>
              </w:rPr>
            </w:pPr>
            <w:r w:rsidRPr="001B1F1F">
              <w:t>BIM</w:t>
            </w:r>
          </w:p>
        </w:tc>
        <w:tc>
          <w:tcPr>
            <w:cnfStyle w:val="000100000000" w:firstRow="0" w:lastRow="0" w:firstColumn="0" w:lastColumn="1" w:oddVBand="0" w:evenVBand="0" w:oddHBand="0" w:evenHBand="0" w:firstRowFirstColumn="0" w:firstRowLastColumn="0" w:lastRowFirstColumn="0" w:lastRowLastColumn="0"/>
            <w:tcW w:w="3951" w:type="pct"/>
            <w:tcBorders>
              <w:top w:val="single" w:sz="2" w:space="0" w:color="0077CF"/>
              <w:bottom w:val="single" w:sz="2" w:space="0" w:color="0077CF"/>
            </w:tcBorders>
            <w:vAlign w:val="center"/>
          </w:tcPr>
          <w:p w14:paraId="2255D918" w14:textId="47D2D6D9" w:rsidR="003F5B93" w:rsidRPr="001B1F1F" w:rsidRDefault="003F5B93" w:rsidP="002909B9">
            <w:pPr>
              <w:pStyle w:val="Ttolotaballineatoalcentro"/>
              <w:jc w:val="both"/>
              <w:rPr>
                <w:b w:val="0"/>
                <w:caps w:val="0"/>
                <w:lang w:val="x-none"/>
              </w:rPr>
            </w:pPr>
            <w:r w:rsidRPr="001B1F1F">
              <w:rPr>
                <w:b w:val="0"/>
                <w:caps w:val="0"/>
                <w:lang w:val="x-none"/>
              </w:rPr>
              <w:t>Processo di sviluppo, crescita e analisi di modelli multi-dimensionali e multi-disciplinari virtuali generati in digitale per mezzo di programmi informatici</w:t>
            </w:r>
          </w:p>
        </w:tc>
      </w:tr>
    </w:tbl>
    <w:p w14:paraId="2319CE1F" w14:textId="77777777" w:rsidR="001D3E2A" w:rsidRPr="001B1F1F" w:rsidRDefault="001D3E2A">
      <w:pPr>
        <w:rPr>
          <w:color w:val="000000" w:themeColor="text1"/>
        </w:rPr>
      </w:pPr>
    </w:p>
    <w:p w14:paraId="6DD62F15" w14:textId="249F8AB0" w:rsidR="00F65642" w:rsidRPr="001B1F1F" w:rsidRDefault="00960B1F" w:rsidP="00F65642">
      <w:pPr>
        <w:rPr>
          <w:color w:val="000000" w:themeColor="text1"/>
        </w:rPr>
      </w:pPr>
      <w:r w:rsidRPr="001B1F1F">
        <w:rPr>
          <w:color w:val="000000" w:themeColor="text1"/>
        </w:rPr>
        <w:t xml:space="preserve">Si riporta un esempio di </w:t>
      </w:r>
      <w:r w:rsidR="00F65642" w:rsidRPr="001B1F1F">
        <w:rPr>
          <w:color w:val="000000" w:themeColor="text1"/>
        </w:rPr>
        <w:t>Codifica delle Fasi:</w:t>
      </w:r>
    </w:p>
    <w:p w14:paraId="5519A330" w14:textId="4DE14EF7" w:rsidR="00F65642" w:rsidRPr="001B1F1F" w:rsidRDefault="006C5FAC" w:rsidP="00F65642">
      <w:pPr>
        <w:pStyle w:val="PuntoelencoCla"/>
        <w:rPr>
          <w:color w:val="000000" w:themeColor="text1"/>
        </w:rPr>
      </w:pPr>
      <w:r w:rsidRPr="001B1F1F">
        <w:rPr>
          <w:color w:val="000000" w:themeColor="text1"/>
        </w:rPr>
        <w:t>Progetto di f</w:t>
      </w:r>
      <w:r w:rsidR="00F65642" w:rsidRPr="001B1F1F">
        <w:rPr>
          <w:color w:val="000000" w:themeColor="text1"/>
        </w:rPr>
        <w:t>attibilità Tecnico</w:t>
      </w:r>
      <w:r w:rsidRPr="001B1F1F">
        <w:rPr>
          <w:color w:val="000000" w:themeColor="text1"/>
        </w:rPr>
        <w:t>-E</w:t>
      </w:r>
      <w:r w:rsidR="00F65642" w:rsidRPr="001B1F1F">
        <w:rPr>
          <w:color w:val="000000" w:themeColor="text1"/>
        </w:rPr>
        <w:t>conomica: PFT</w:t>
      </w:r>
      <w:r w:rsidR="002115DE" w:rsidRPr="001B1F1F">
        <w:rPr>
          <w:color w:val="000000" w:themeColor="text1"/>
        </w:rPr>
        <w:t>E</w:t>
      </w:r>
    </w:p>
    <w:p w14:paraId="4570FB5D" w14:textId="2D30CD7E" w:rsidR="00F65642" w:rsidRPr="001B1F1F" w:rsidRDefault="00F65642" w:rsidP="00F65642">
      <w:pPr>
        <w:pStyle w:val="PuntoelencoCla"/>
        <w:rPr>
          <w:color w:val="000000" w:themeColor="text1"/>
        </w:rPr>
      </w:pPr>
      <w:r w:rsidRPr="001B1F1F">
        <w:rPr>
          <w:color w:val="000000" w:themeColor="text1"/>
        </w:rPr>
        <w:t>Fase Autorizzativa: AUT</w:t>
      </w:r>
    </w:p>
    <w:p w14:paraId="1A67F3AE" w14:textId="20AFC15D" w:rsidR="00F65642" w:rsidRPr="001B1F1F" w:rsidRDefault="00F65642" w:rsidP="00F65642">
      <w:pPr>
        <w:pStyle w:val="PuntoelencoCla"/>
        <w:rPr>
          <w:color w:val="000000" w:themeColor="text1"/>
        </w:rPr>
      </w:pPr>
      <w:r w:rsidRPr="001B1F1F">
        <w:rPr>
          <w:color w:val="000000" w:themeColor="text1"/>
        </w:rPr>
        <w:t>Progetto esecutivo: PE</w:t>
      </w:r>
    </w:p>
    <w:p w14:paraId="20FC2C56" w14:textId="575CA35E" w:rsidR="00F65642" w:rsidRPr="001B1F1F" w:rsidRDefault="00F65642" w:rsidP="00F65642">
      <w:pPr>
        <w:pStyle w:val="PuntoelencoCla"/>
        <w:rPr>
          <w:color w:val="000000" w:themeColor="text1"/>
        </w:rPr>
      </w:pPr>
      <w:r w:rsidRPr="001B1F1F">
        <w:rPr>
          <w:color w:val="000000" w:themeColor="text1"/>
        </w:rPr>
        <w:t>Fase realizzativa/varianti: REA</w:t>
      </w:r>
    </w:p>
    <w:p w14:paraId="053D95B8" w14:textId="0C2C8DB9" w:rsidR="00F65642" w:rsidRPr="001B1F1F" w:rsidRDefault="00F65642" w:rsidP="00F65642">
      <w:pPr>
        <w:pStyle w:val="PuntoelencoCla"/>
        <w:rPr>
          <w:color w:val="000000" w:themeColor="text1"/>
        </w:rPr>
      </w:pPr>
      <w:r w:rsidRPr="001B1F1F">
        <w:rPr>
          <w:color w:val="000000" w:themeColor="text1"/>
        </w:rPr>
        <w:t>Collaudo e consegna (</w:t>
      </w:r>
      <w:proofErr w:type="spellStart"/>
      <w:r w:rsidRPr="001B1F1F">
        <w:rPr>
          <w:i/>
          <w:iCs/>
          <w:color w:val="000000" w:themeColor="text1"/>
        </w:rPr>
        <w:t>as</w:t>
      </w:r>
      <w:proofErr w:type="spellEnd"/>
      <w:r w:rsidRPr="001B1F1F">
        <w:rPr>
          <w:i/>
          <w:iCs/>
          <w:color w:val="000000" w:themeColor="text1"/>
        </w:rPr>
        <w:t xml:space="preserve"> </w:t>
      </w:r>
      <w:proofErr w:type="spellStart"/>
      <w:r w:rsidRPr="001B1F1F">
        <w:rPr>
          <w:i/>
          <w:iCs/>
          <w:color w:val="000000" w:themeColor="text1"/>
        </w:rPr>
        <w:t>built</w:t>
      </w:r>
      <w:proofErr w:type="spellEnd"/>
      <w:r w:rsidRPr="001B1F1F">
        <w:rPr>
          <w:color w:val="000000" w:themeColor="text1"/>
        </w:rPr>
        <w:t>): COC</w:t>
      </w:r>
    </w:p>
    <w:p w14:paraId="7FACCE3A" w14:textId="2164A00E" w:rsidR="00D26627" w:rsidRPr="001B1F1F" w:rsidRDefault="00F65642" w:rsidP="00F65642">
      <w:pPr>
        <w:pStyle w:val="PuntoelencoCla"/>
        <w:rPr>
          <w:color w:val="000000" w:themeColor="text1"/>
        </w:rPr>
      </w:pPr>
      <w:r w:rsidRPr="001B1F1F">
        <w:rPr>
          <w:color w:val="000000" w:themeColor="text1"/>
        </w:rPr>
        <w:t>Gestione e Manutenzione: GEM</w:t>
      </w:r>
    </w:p>
    <w:p w14:paraId="1884C11A" w14:textId="77777777" w:rsidR="008B7943" w:rsidRPr="001B1F1F" w:rsidRDefault="008B7943">
      <w:pPr>
        <w:rPr>
          <w:color w:val="000000" w:themeColor="text1"/>
        </w:rPr>
      </w:pPr>
    </w:p>
    <w:p w14:paraId="7FC2AE2D" w14:textId="5356C221" w:rsidR="00D26627" w:rsidRPr="001B1F1F" w:rsidRDefault="00503E15" w:rsidP="007467A7">
      <w:pPr>
        <w:pStyle w:val="Titolo2"/>
        <w:rPr>
          <w:color w:val="000000" w:themeColor="text1"/>
        </w:rPr>
      </w:pPr>
      <w:bookmarkStart w:id="14" w:name="_Toc222824788"/>
      <w:r w:rsidRPr="001B1F1F">
        <w:rPr>
          <w:color w:val="000000" w:themeColor="text1"/>
        </w:rPr>
        <w:t>Scopo del documento, obiettivi generali e priorità strategiche</w:t>
      </w:r>
      <w:bookmarkEnd w:id="14"/>
    </w:p>
    <w:p w14:paraId="4635118E" w14:textId="60A124DA" w:rsidR="00821861" w:rsidRPr="001B1F1F" w:rsidRDefault="00D26627" w:rsidP="00503E15">
      <w:pPr>
        <w:rPr>
          <w:color w:val="000000" w:themeColor="text1"/>
        </w:rPr>
      </w:pPr>
      <w:r w:rsidRPr="001B1F1F">
        <w:rPr>
          <w:color w:val="000000" w:themeColor="text1"/>
        </w:rPr>
        <w:t>Il presente documento fornisce una descrizione generale minima in merito alle specifiche informative ri</w:t>
      </w:r>
      <w:r w:rsidR="00E9309E" w:rsidRPr="001B1F1F">
        <w:rPr>
          <w:color w:val="000000" w:themeColor="text1"/>
        </w:rPr>
        <w:t>portate dalla documentazione di gara</w:t>
      </w:r>
      <w:r w:rsidR="00F83A54" w:rsidRPr="001B1F1F">
        <w:rPr>
          <w:color w:val="000000" w:themeColor="text1"/>
        </w:rPr>
        <w:t xml:space="preserve">, ovvero </w:t>
      </w:r>
      <w:r w:rsidR="00E9309E" w:rsidRPr="001B1F1F">
        <w:rPr>
          <w:color w:val="000000" w:themeColor="text1"/>
        </w:rPr>
        <w:t>dal</w:t>
      </w:r>
      <w:r w:rsidR="00F83A54" w:rsidRPr="001B1F1F">
        <w:rPr>
          <w:color w:val="000000" w:themeColor="text1"/>
        </w:rPr>
        <w:t>l’Amministrazione contraente</w:t>
      </w:r>
      <w:r w:rsidRPr="001B1F1F">
        <w:rPr>
          <w:color w:val="000000" w:themeColor="text1"/>
        </w:rPr>
        <w:t xml:space="preserve"> </w:t>
      </w:r>
      <w:r w:rsidR="00F83A54" w:rsidRPr="001B1F1F">
        <w:rPr>
          <w:color w:val="000000" w:themeColor="text1"/>
        </w:rPr>
        <w:t>(</w:t>
      </w:r>
      <w:r w:rsidRPr="001B1F1F">
        <w:rPr>
          <w:color w:val="000000" w:themeColor="text1"/>
        </w:rPr>
        <w:t xml:space="preserve">nel seguito brevemente </w:t>
      </w:r>
      <w:r w:rsidR="006F6BE1" w:rsidRPr="001B1F1F">
        <w:rPr>
          <w:color w:val="000000" w:themeColor="text1"/>
        </w:rPr>
        <w:t>Amministrazione</w:t>
      </w:r>
      <w:r w:rsidR="00F83A54" w:rsidRPr="001B1F1F">
        <w:rPr>
          <w:color w:val="000000" w:themeColor="text1"/>
        </w:rPr>
        <w:t>)</w:t>
      </w:r>
      <w:r w:rsidRPr="001B1F1F">
        <w:rPr>
          <w:color w:val="000000" w:themeColor="text1"/>
        </w:rPr>
        <w:t>, e finalizzate alla razionalizzazione delle</w:t>
      </w:r>
      <w:r w:rsidR="00503E15" w:rsidRPr="001B1F1F">
        <w:rPr>
          <w:color w:val="000000" w:themeColor="text1"/>
        </w:rPr>
        <w:t xml:space="preserve"> </w:t>
      </w:r>
      <w:r w:rsidRPr="001B1F1F">
        <w:rPr>
          <w:color w:val="000000" w:themeColor="text1"/>
        </w:rPr>
        <w:t>attività di progettazione e delle connesse verifiche, attraverso l’uso di metodi e strumenti</w:t>
      </w:r>
      <w:r w:rsidR="00503E15" w:rsidRPr="001B1F1F">
        <w:rPr>
          <w:color w:val="000000" w:themeColor="text1"/>
        </w:rPr>
        <w:t xml:space="preserve"> </w:t>
      </w:r>
      <w:r w:rsidR="00953011" w:rsidRPr="001B1F1F">
        <w:rPr>
          <w:color w:val="000000" w:themeColor="text1"/>
        </w:rPr>
        <w:t>di gestione informativa digitale</w:t>
      </w:r>
      <w:r w:rsidR="007A78CA" w:rsidRPr="001B1F1F">
        <w:rPr>
          <w:color w:val="000000" w:themeColor="text1"/>
          <w:lang w:val="x-none"/>
        </w:rPr>
        <w:t>, in conformità con quanto indicato dalla Norma UNI 11337 e quanto definito dall’</w:t>
      </w:r>
      <w:r w:rsidRPr="001B1F1F">
        <w:rPr>
          <w:color w:val="000000" w:themeColor="text1"/>
        </w:rPr>
        <w:t>art.</w:t>
      </w:r>
      <w:r w:rsidR="00503E15" w:rsidRPr="001B1F1F">
        <w:rPr>
          <w:color w:val="000000" w:themeColor="text1"/>
        </w:rPr>
        <w:t xml:space="preserve"> </w:t>
      </w:r>
      <w:r w:rsidR="008E3929" w:rsidRPr="001B1F1F">
        <w:rPr>
          <w:color w:val="000000" w:themeColor="text1"/>
        </w:rPr>
        <w:t>4</w:t>
      </w:r>
      <w:r w:rsidRPr="001B1F1F">
        <w:rPr>
          <w:color w:val="000000" w:themeColor="text1"/>
        </w:rPr>
        <w:t>3 D.</w:t>
      </w:r>
      <w:r w:rsidR="007A78CA" w:rsidRPr="001B1F1F">
        <w:rPr>
          <w:color w:val="000000" w:themeColor="text1"/>
        </w:rPr>
        <w:t>l</w:t>
      </w:r>
      <w:r w:rsidRPr="001B1F1F">
        <w:rPr>
          <w:color w:val="000000" w:themeColor="text1"/>
        </w:rPr>
        <w:t xml:space="preserve">gs. </w:t>
      </w:r>
      <w:r w:rsidR="00F07F47" w:rsidRPr="001B1F1F">
        <w:rPr>
          <w:color w:val="000000" w:themeColor="text1"/>
        </w:rPr>
        <w:t>36</w:t>
      </w:r>
      <w:r w:rsidRPr="001B1F1F">
        <w:rPr>
          <w:color w:val="000000" w:themeColor="text1"/>
        </w:rPr>
        <w:t>/20</w:t>
      </w:r>
      <w:r w:rsidR="00F07F47" w:rsidRPr="001B1F1F">
        <w:rPr>
          <w:color w:val="000000" w:themeColor="text1"/>
        </w:rPr>
        <w:t>23</w:t>
      </w:r>
      <w:r w:rsidRPr="001B1F1F">
        <w:rPr>
          <w:color w:val="000000" w:themeColor="text1"/>
        </w:rPr>
        <w:t>.</w:t>
      </w:r>
      <w:r w:rsidR="00613AAE" w:rsidRPr="001B1F1F">
        <w:rPr>
          <w:color w:val="000000" w:themeColor="text1"/>
        </w:rPr>
        <w:t xml:space="preserve"> </w:t>
      </w:r>
      <w:r w:rsidR="00A42067" w:rsidRPr="001B1F1F">
        <w:rPr>
          <w:color w:val="000000" w:themeColor="text1"/>
        </w:rPr>
        <w:t xml:space="preserve">Il presente documento </w:t>
      </w:r>
      <w:r w:rsidRPr="001B1F1F">
        <w:rPr>
          <w:color w:val="000000" w:themeColor="text1"/>
        </w:rPr>
        <w:t xml:space="preserve">costituisce </w:t>
      </w:r>
      <w:r w:rsidR="00A42067" w:rsidRPr="001B1F1F">
        <w:rPr>
          <w:color w:val="000000" w:themeColor="text1"/>
        </w:rPr>
        <w:t xml:space="preserve">inoltre </w:t>
      </w:r>
      <w:r w:rsidRPr="001B1F1F">
        <w:rPr>
          <w:color w:val="000000" w:themeColor="text1"/>
        </w:rPr>
        <w:t>l'atto propedeutico ed indispensabile per l’Offerta di Gestione</w:t>
      </w:r>
      <w:r w:rsidR="00613AAE" w:rsidRPr="001B1F1F">
        <w:rPr>
          <w:color w:val="000000" w:themeColor="text1"/>
        </w:rPr>
        <w:t xml:space="preserve"> </w:t>
      </w:r>
      <w:r w:rsidRPr="001B1F1F">
        <w:rPr>
          <w:color w:val="000000" w:themeColor="text1"/>
        </w:rPr>
        <w:t xml:space="preserve">Informativa </w:t>
      </w:r>
      <w:r w:rsidR="00A42067" w:rsidRPr="001B1F1F">
        <w:rPr>
          <w:color w:val="000000" w:themeColor="text1"/>
        </w:rPr>
        <w:t>(</w:t>
      </w:r>
      <w:r w:rsidRPr="001B1F1F">
        <w:rPr>
          <w:color w:val="000000" w:themeColor="text1"/>
        </w:rPr>
        <w:t>OGI</w:t>
      </w:r>
      <w:r w:rsidR="00A42067" w:rsidRPr="001B1F1F">
        <w:rPr>
          <w:color w:val="000000" w:themeColor="text1"/>
        </w:rPr>
        <w:t>)</w:t>
      </w:r>
      <w:r w:rsidRPr="001B1F1F">
        <w:rPr>
          <w:color w:val="000000" w:themeColor="text1"/>
        </w:rPr>
        <w:t>, con l</w:t>
      </w:r>
      <w:r w:rsidR="005470CA" w:rsidRPr="001B1F1F">
        <w:rPr>
          <w:color w:val="000000" w:themeColor="text1"/>
        </w:rPr>
        <w:t>a</w:t>
      </w:r>
      <w:r w:rsidRPr="001B1F1F">
        <w:rPr>
          <w:color w:val="000000" w:themeColor="text1"/>
        </w:rPr>
        <w:t xml:space="preserve"> quale </w:t>
      </w:r>
      <w:r w:rsidR="008C242C" w:rsidRPr="001B1F1F">
        <w:rPr>
          <w:color w:val="000000" w:themeColor="text1"/>
        </w:rPr>
        <w:t xml:space="preserve">il fornitore </w:t>
      </w:r>
      <w:r w:rsidRPr="001B1F1F">
        <w:rPr>
          <w:color w:val="000000" w:themeColor="text1"/>
        </w:rPr>
        <w:t xml:space="preserve">rispondendo ad ogni specifica sezione del </w:t>
      </w:r>
      <w:r w:rsidR="006F6BE1" w:rsidRPr="001B1F1F">
        <w:rPr>
          <w:color w:val="000000" w:themeColor="text1"/>
        </w:rPr>
        <w:t xml:space="preserve">presente </w:t>
      </w:r>
      <w:r w:rsidRPr="001B1F1F">
        <w:rPr>
          <w:color w:val="000000" w:themeColor="text1"/>
        </w:rPr>
        <w:t>CI, descriverà una proposta,</w:t>
      </w:r>
      <w:r w:rsidR="00613AAE" w:rsidRPr="001B1F1F">
        <w:rPr>
          <w:color w:val="000000" w:themeColor="text1"/>
        </w:rPr>
        <w:t xml:space="preserve"> </w:t>
      </w:r>
      <w:r w:rsidRPr="001B1F1F">
        <w:rPr>
          <w:color w:val="000000" w:themeColor="text1"/>
        </w:rPr>
        <w:t xml:space="preserve">sviluppata per livelli successivi, al fine di garantire la rispondenza </w:t>
      </w:r>
      <w:r w:rsidR="00781DFA" w:rsidRPr="001B1F1F">
        <w:rPr>
          <w:color w:val="000000" w:themeColor="text1"/>
        </w:rPr>
        <w:t xml:space="preserve">anche a </w:t>
      </w:r>
      <w:r w:rsidRPr="001B1F1F">
        <w:rPr>
          <w:color w:val="000000" w:themeColor="text1"/>
        </w:rPr>
        <w:t xml:space="preserve">quanto </w:t>
      </w:r>
      <w:r w:rsidR="00781DFA" w:rsidRPr="001B1F1F">
        <w:rPr>
          <w:color w:val="000000" w:themeColor="text1"/>
        </w:rPr>
        <w:t xml:space="preserve">ulteriormente e specificamente </w:t>
      </w:r>
      <w:r w:rsidRPr="001B1F1F">
        <w:rPr>
          <w:color w:val="000000" w:themeColor="text1"/>
        </w:rPr>
        <w:t>richiesto dall</w:t>
      </w:r>
      <w:r w:rsidR="00960B1F" w:rsidRPr="001B1F1F">
        <w:rPr>
          <w:color w:val="000000" w:themeColor="text1"/>
        </w:rPr>
        <w:t>’</w:t>
      </w:r>
      <w:r w:rsidR="006F6BE1" w:rsidRPr="001B1F1F">
        <w:rPr>
          <w:color w:val="000000" w:themeColor="text1"/>
        </w:rPr>
        <w:t>Amministrazione</w:t>
      </w:r>
      <w:r w:rsidRPr="001B1F1F">
        <w:rPr>
          <w:color w:val="000000" w:themeColor="text1"/>
        </w:rPr>
        <w:t xml:space="preserve">. </w:t>
      </w:r>
      <w:r w:rsidR="00B5728D" w:rsidRPr="001B1F1F">
        <w:rPr>
          <w:color w:val="000000" w:themeColor="text1"/>
        </w:rPr>
        <w:t>È</w:t>
      </w:r>
      <w:r w:rsidRPr="001B1F1F">
        <w:rPr>
          <w:color w:val="000000" w:themeColor="text1"/>
        </w:rPr>
        <w:t xml:space="preserve"> facoltà del</w:t>
      </w:r>
      <w:r w:rsidR="009F4887" w:rsidRPr="001B1F1F">
        <w:rPr>
          <w:color w:val="000000" w:themeColor="text1"/>
        </w:rPr>
        <w:t xml:space="preserve"> Fornitore </w:t>
      </w:r>
      <w:r w:rsidRPr="001B1F1F">
        <w:rPr>
          <w:color w:val="000000" w:themeColor="text1"/>
        </w:rPr>
        <w:t>ampliare ed approfondire quanto proposto dall</w:t>
      </w:r>
      <w:r w:rsidR="00C527CB" w:rsidRPr="001B1F1F">
        <w:rPr>
          <w:color w:val="000000" w:themeColor="text1"/>
        </w:rPr>
        <w:t>’Amministrazione</w:t>
      </w:r>
      <w:r w:rsidRPr="001B1F1F">
        <w:rPr>
          <w:color w:val="000000" w:themeColor="text1"/>
        </w:rPr>
        <w:t>, fatto salvo il soddisfacimento dei requisiti minimi del CI.</w:t>
      </w:r>
      <w:r w:rsidR="00613AAE" w:rsidRPr="001B1F1F">
        <w:rPr>
          <w:color w:val="000000" w:themeColor="text1"/>
        </w:rPr>
        <w:t xml:space="preserve"> </w:t>
      </w:r>
      <w:r w:rsidRPr="001B1F1F">
        <w:rPr>
          <w:color w:val="000000" w:themeColor="text1"/>
        </w:rPr>
        <w:t>L’OGI proposta dal</w:t>
      </w:r>
      <w:r w:rsidR="009F4887" w:rsidRPr="001B1F1F">
        <w:rPr>
          <w:color w:val="000000" w:themeColor="text1"/>
        </w:rPr>
        <w:t xml:space="preserve"> Fornitore</w:t>
      </w:r>
      <w:r w:rsidRPr="001B1F1F">
        <w:rPr>
          <w:color w:val="000000" w:themeColor="text1"/>
        </w:rPr>
        <w:t>, sarà concordata con l</w:t>
      </w:r>
      <w:r w:rsidR="00C527CB" w:rsidRPr="001B1F1F">
        <w:rPr>
          <w:color w:val="000000" w:themeColor="text1"/>
        </w:rPr>
        <w:t>’Amministrazione</w:t>
      </w:r>
      <w:r w:rsidRPr="001B1F1F">
        <w:rPr>
          <w:color w:val="000000" w:themeColor="text1"/>
        </w:rPr>
        <w:t xml:space="preserve"> e, previa approvazione</w:t>
      </w:r>
      <w:r w:rsidR="00613AAE" w:rsidRPr="001B1F1F">
        <w:rPr>
          <w:color w:val="000000" w:themeColor="text1"/>
        </w:rPr>
        <w:t xml:space="preserve"> </w:t>
      </w:r>
      <w:r w:rsidRPr="001B1F1F">
        <w:rPr>
          <w:color w:val="000000" w:themeColor="text1"/>
        </w:rPr>
        <w:t>della stessa, diverrà parte integrante del contratto.</w:t>
      </w:r>
    </w:p>
    <w:p w14:paraId="6ECDB3E6" w14:textId="77777777" w:rsidR="00F357A8" w:rsidRPr="001B1F1F" w:rsidRDefault="00F357A8" w:rsidP="00F357A8">
      <w:pPr>
        <w:rPr>
          <w:color w:val="000000" w:themeColor="text1"/>
          <w:lang w:val="x-none"/>
        </w:rPr>
      </w:pPr>
      <w:r w:rsidRPr="001B1F1F">
        <w:rPr>
          <w:color w:val="000000" w:themeColor="text1"/>
          <w:lang w:val="x-none"/>
        </w:rPr>
        <w:t>Tale documento (OGI) dovrà essere presentato in sede di PTE.</w:t>
      </w:r>
    </w:p>
    <w:p w14:paraId="647B83C6" w14:textId="0546301D" w:rsidR="00F357A8" w:rsidRPr="001B1F1F" w:rsidRDefault="00F357A8" w:rsidP="00F357A8">
      <w:pPr>
        <w:rPr>
          <w:color w:val="000000" w:themeColor="text1"/>
          <w:lang w:val="x-none"/>
        </w:rPr>
      </w:pPr>
      <w:r w:rsidRPr="001B1F1F">
        <w:rPr>
          <w:color w:val="000000" w:themeColor="text1"/>
          <w:lang w:val="x-none"/>
        </w:rPr>
        <w:t xml:space="preserve">In caso di contrasto tra il presente Capitolato Informativo e le prescrizioni in merito eventualmente contenute nella documentazione contrattuale, prevalgono le disposizioni del presente capitolato per ciò che attiene le modalità di implementazione della metodologia BIM, nei limiti in cui non contrastino con norme imperative o con CI già presenti e adottati presso le Amministrazioni </w:t>
      </w:r>
      <w:r w:rsidR="00C527CB" w:rsidRPr="001B1F1F">
        <w:rPr>
          <w:color w:val="000000" w:themeColor="text1"/>
          <w:lang w:val="x-none"/>
        </w:rPr>
        <w:t>contraenti</w:t>
      </w:r>
      <w:r w:rsidRPr="001B1F1F">
        <w:rPr>
          <w:color w:val="000000" w:themeColor="text1"/>
          <w:lang w:val="x-none"/>
        </w:rPr>
        <w:t>.</w:t>
      </w:r>
    </w:p>
    <w:p w14:paraId="28B6259D" w14:textId="77777777" w:rsidR="00F357A8" w:rsidRPr="001B1F1F" w:rsidRDefault="00F357A8" w:rsidP="00503E15">
      <w:pPr>
        <w:rPr>
          <w:color w:val="000000" w:themeColor="text1"/>
        </w:rPr>
      </w:pPr>
    </w:p>
    <w:p w14:paraId="4578AC03" w14:textId="152942EB" w:rsidR="00F357A8" w:rsidRPr="001B1F1F" w:rsidRDefault="001A0DE6" w:rsidP="001A0DE6">
      <w:pPr>
        <w:pStyle w:val="Titolo3"/>
        <w:rPr>
          <w:color w:val="000000" w:themeColor="text1"/>
        </w:rPr>
      </w:pPr>
      <w:bookmarkStart w:id="15" w:name="_Toc222824789"/>
      <w:r w:rsidRPr="001B1F1F">
        <w:rPr>
          <w:color w:val="000000" w:themeColor="text1"/>
        </w:rPr>
        <w:t>Obiettivi generali</w:t>
      </w:r>
      <w:bookmarkEnd w:id="15"/>
    </w:p>
    <w:p w14:paraId="31D100B3" w14:textId="7BEC5DBF" w:rsidR="00BB4ECC" w:rsidRPr="001B1F1F" w:rsidRDefault="00032263" w:rsidP="00BB4ECC">
      <w:pPr>
        <w:rPr>
          <w:color w:val="000000" w:themeColor="text1"/>
        </w:rPr>
      </w:pPr>
      <w:r w:rsidRPr="001B1F1F">
        <w:rPr>
          <w:color w:val="000000" w:themeColor="text1"/>
        </w:rPr>
        <w:t xml:space="preserve">Gli </w:t>
      </w:r>
      <w:r w:rsidR="00BB4ECC" w:rsidRPr="001B1F1F">
        <w:rPr>
          <w:color w:val="000000" w:themeColor="text1"/>
        </w:rPr>
        <w:t>obiettivi</w:t>
      </w:r>
      <w:r w:rsidRPr="001B1F1F">
        <w:rPr>
          <w:color w:val="000000" w:themeColor="text1"/>
        </w:rPr>
        <w:t xml:space="preserve"> generali del servizio sono riconducibili ai seguenti ambiti</w:t>
      </w:r>
      <w:r w:rsidR="00BB4ECC" w:rsidRPr="001B1F1F">
        <w:rPr>
          <w:color w:val="000000" w:themeColor="text1"/>
        </w:rPr>
        <w:t>:</w:t>
      </w:r>
    </w:p>
    <w:p w14:paraId="2E0DFB2A" w14:textId="5FE6AFC4" w:rsidR="008C5846" w:rsidRPr="001B1F1F" w:rsidRDefault="008C5846" w:rsidP="008C5846">
      <w:pPr>
        <w:pStyle w:val="PuntoelencoCla"/>
        <w:rPr>
          <w:color w:val="000000" w:themeColor="text1"/>
        </w:rPr>
      </w:pPr>
      <w:r w:rsidRPr="001B1F1F">
        <w:rPr>
          <w:color w:val="000000" w:themeColor="text1"/>
        </w:rPr>
        <w:t>razionalizzazione delle attività connesse alla progettazione e alla realizzazione delle</w:t>
      </w:r>
      <w:r w:rsidR="00004A6B" w:rsidRPr="001B1F1F">
        <w:rPr>
          <w:color w:val="000000" w:themeColor="text1"/>
        </w:rPr>
        <w:t xml:space="preserve"> </w:t>
      </w:r>
      <w:r w:rsidRPr="001B1F1F">
        <w:rPr>
          <w:color w:val="000000" w:themeColor="text1"/>
        </w:rPr>
        <w:t>opere</w:t>
      </w:r>
      <w:r w:rsidR="00004A6B" w:rsidRPr="001B1F1F">
        <w:rPr>
          <w:color w:val="000000" w:themeColor="text1"/>
        </w:rPr>
        <w:t>;</w:t>
      </w:r>
    </w:p>
    <w:p w14:paraId="3A14A094" w14:textId="3B14F529" w:rsidR="00BB4ECC" w:rsidRPr="001B1F1F" w:rsidRDefault="00BB4ECC" w:rsidP="00BB4ECC">
      <w:pPr>
        <w:pStyle w:val="PuntoelencoCla"/>
        <w:rPr>
          <w:color w:val="000000" w:themeColor="text1"/>
        </w:rPr>
      </w:pPr>
      <w:r w:rsidRPr="001B1F1F">
        <w:rPr>
          <w:color w:val="000000" w:themeColor="text1"/>
        </w:rPr>
        <w:t>qualità architettonica e tecnico funzionale e di relazione nel contesto dell’opera;</w:t>
      </w:r>
    </w:p>
    <w:p w14:paraId="6EB6DF6B" w14:textId="076BE4D6" w:rsidR="00004A6B" w:rsidRPr="001B1F1F" w:rsidRDefault="00004A6B" w:rsidP="00BB4ECC">
      <w:pPr>
        <w:pStyle w:val="PuntoelencoCla"/>
        <w:rPr>
          <w:color w:val="000000" w:themeColor="text1"/>
        </w:rPr>
      </w:pPr>
      <w:r w:rsidRPr="001B1F1F">
        <w:rPr>
          <w:color w:val="000000" w:themeColor="text1"/>
          <w:lang w:val="x-none"/>
        </w:rPr>
        <w:t>ottimizzazione dei controlli durante la fase di progettazione (code checking);</w:t>
      </w:r>
    </w:p>
    <w:p w14:paraId="446CCEF0" w14:textId="77777777" w:rsidR="00A03CCD" w:rsidRPr="001B1F1F" w:rsidRDefault="00A03CCD" w:rsidP="00A03CCD">
      <w:pPr>
        <w:pStyle w:val="PuntoelencoCla"/>
        <w:rPr>
          <w:color w:val="000000" w:themeColor="text1"/>
        </w:rPr>
      </w:pPr>
      <w:r w:rsidRPr="001B1F1F">
        <w:rPr>
          <w:color w:val="000000" w:themeColor="text1"/>
          <w:lang w:val="x-none"/>
        </w:rPr>
        <w:t>diminuzione del rischio di varianti in corso d’opera;</w:t>
      </w:r>
    </w:p>
    <w:p w14:paraId="70D119EB" w14:textId="77777777" w:rsidR="000D13C7" w:rsidRPr="001B1F1F" w:rsidRDefault="000D13C7" w:rsidP="000D13C7">
      <w:pPr>
        <w:pStyle w:val="PuntoelencoCla"/>
        <w:rPr>
          <w:color w:val="000000" w:themeColor="text1"/>
        </w:rPr>
      </w:pPr>
      <w:r w:rsidRPr="001B1F1F">
        <w:rPr>
          <w:color w:val="000000" w:themeColor="text1"/>
        </w:rPr>
        <w:t>miglioramento della gestione durante la fase di esecuzione;</w:t>
      </w:r>
    </w:p>
    <w:p w14:paraId="78BC8665" w14:textId="48F64247" w:rsidR="000D13C7" w:rsidRPr="001B1F1F" w:rsidRDefault="000D13C7" w:rsidP="000D13C7">
      <w:pPr>
        <w:pStyle w:val="PuntoelencoCla"/>
        <w:rPr>
          <w:color w:val="000000" w:themeColor="text1"/>
        </w:rPr>
      </w:pPr>
      <w:r w:rsidRPr="001B1F1F">
        <w:rPr>
          <w:color w:val="000000" w:themeColor="text1"/>
        </w:rPr>
        <w:lastRenderedPageBreak/>
        <w:t xml:space="preserve">miglioramento del sistema di raccolta e gestione della documentazione inerente </w:t>
      </w:r>
      <w:proofErr w:type="gramStart"/>
      <w:r w:rsidRPr="001B1F1F">
        <w:rPr>
          <w:color w:val="000000" w:themeColor="text1"/>
        </w:rPr>
        <w:t>le</w:t>
      </w:r>
      <w:proofErr w:type="gramEnd"/>
      <w:r w:rsidRPr="001B1F1F">
        <w:rPr>
          <w:color w:val="000000" w:themeColor="text1"/>
        </w:rPr>
        <w:t xml:space="preserve"> opere realizzate (elaborati </w:t>
      </w:r>
      <w:proofErr w:type="spellStart"/>
      <w:r w:rsidRPr="001B1F1F">
        <w:rPr>
          <w:i/>
          <w:iCs/>
          <w:color w:val="000000" w:themeColor="text1"/>
        </w:rPr>
        <w:t>as</w:t>
      </w:r>
      <w:proofErr w:type="spellEnd"/>
      <w:r w:rsidRPr="001B1F1F">
        <w:rPr>
          <w:i/>
          <w:iCs/>
          <w:color w:val="000000" w:themeColor="text1"/>
        </w:rPr>
        <w:t xml:space="preserve"> </w:t>
      </w:r>
      <w:proofErr w:type="spellStart"/>
      <w:r w:rsidRPr="001B1F1F">
        <w:rPr>
          <w:i/>
          <w:iCs/>
          <w:color w:val="000000" w:themeColor="text1"/>
        </w:rPr>
        <w:t>built</w:t>
      </w:r>
      <w:proofErr w:type="spellEnd"/>
      <w:r w:rsidRPr="001B1F1F">
        <w:rPr>
          <w:color w:val="000000" w:themeColor="text1"/>
        </w:rPr>
        <w:t xml:space="preserve"> e aggiornamento del piano di manutenzione);</w:t>
      </w:r>
    </w:p>
    <w:p w14:paraId="65B8AAAE" w14:textId="75271E26" w:rsidR="00BB4ECC" w:rsidRPr="001B1F1F" w:rsidRDefault="00BB4ECC" w:rsidP="00BB4ECC">
      <w:pPr>
        <w:pStyle w:val="PuntoelencoCla"/>
        <w:rPr>
          <w:color w:val="000000" w:themeColor="text1"/>
        </w:rPr>
      </w:pPr>
      <w:r w:rsidRPr="001B1F1F">
        <w:rPr>
          <w:color w:val="000000" w:themeColor="text1"/>
        </w:rPr>
        <w:t>conformità alle norme ambientali, urbanistiche e di tutela dei beni culturali e paesaggistici, nonché il rispetto di quanto previsto dalla normativa in materia di tutela della salute e della sicurezza;</w:t>
      </w:r>
    </w:p>
    <w:p w14:paraId="025730C0" w14:textId="4269DB9F" w:rsidR="00BB4ECC" w:rsidRPr="001B1F1F" w:rsidRDefault="00BB4ECC" w:rsidP="00BB4ECC">
      <w:pPr>
        <w:pStyle w:val="PuntoelencoCla"/>
        <w:rPr>
          <w:color w:val="000000" w:themeColor="text1"/>
        </w:rPr>
      </w:pPr>
      <w:r w:rsidRPr="001B1F1F">
        <w:rPr>
          <w:color w:val="000000" w:themeColor="text1"/>
        </w:rPr>
        <w:t>rispetto dei vincoli idro-geologici, sismici e forestali nonché degli altri vincoli esistenti;</w:t>
      </w:r>
    </w:p>
    <w:p w14:paraId="0393641A" w14:textId="77777777" w:rsidR="00533787" w:rsidRPr="001B1F1F" w:rsidRDefault="00BB4ECC" w:rsidP="00533787">
      <w:pPr>
        <w:pStyle w:val="PuntoelencoCla"/>
        <w:rPr>
          <w:color w:val="000000" w:themeColor="text1"/>
        </w:rPr>
      </w:pPr>
      <w:r w:rsidRPr="001B1F1F">
        <w:rPr>
          <w:color w:val="000000" w:themeColor="text1"/>
        </w:rPr>
        <w:t xml:space="preserve">risparmio ed efficientamento energetico, nonché la valutazione del ciclo di vita e </w:t>
      </w:r>
      <w:r w:rsidR="00533787" w:rsidRPr="001B1F1F">
        <w:rPr>
          <w:color w:val="000000" w:themeColor="text1"/>
        </w:rPr>
        <w:t>della manutenibilità delle opere;</w:t>
      </w:r>
    </w:p>
    <w:p w14:paraId="24B92FDD" w14:textId="6D4F480D" w:rsidR="00533787" w:rsidRPr="001B1F1F" w:rsidRDefault="00533787" w:rsidP="00533787">
      <w:pPr>
        <w:pStyle w:val="PuntoelencoCla"/>
        <w:rPr>
          <w:color w:val="000000" w:themeColor="text1"/>
        </w:rPr>
      </w:pPr>
      <w:r w:rsidRPr="001B1F1F">
        <w:rPr>
          <w:color w:val="000000" w:themeColor="text1"/>
        </w:rPr>
        <w:t>compatibilità con le preesistenze archeologiche</w:t>
      </w:r>
      <w:r w:rsidR="00BA367F" w:rsidRPr="001B1F1F">
        <w:rPr>
          <w:color w:val="000000" w:themeColor="text1"/>
        </w:rPr>
        <w:t>.</w:t>
      </w:r>
    </w:p>
    <w:p w14:paraId="727B15B7" w14:textId="77777777" w:rsidR="00533787" w:rsidRPr="001B1F1F" w:rsidRDefault="00533787" w:rsidP="00533787">
      <w:pPr>
        <w:pStyle w:val="PuntoelencoCla"/>
        <w:numPr>
          <w:ilvl w:val="0"/>
          <w:numId w:val="0"/>
        </w:numPr>
        <w:ind w:left="714" w:hanging="357"/>
        <w:rPr>
          <w:color w:val="000000" w:themeColor="text1"/>
        </w:rPr>
      </w:pPr>
    </w:p>
    <w:p w14:paraId="49DD0521" w14:textId="5796A214" w:rsidR="003E4D85" w:rsidRPr="001B1F1F" w:rsidRDefault="000C651E" w:rsidP="003E4D85">
      <w:pPr>
        <w:pStyle w:val="Titolo3"/>
        <w:rPr>
          <w:color w:val="000000" w:themeColor="text1"/>
        </w:rPr>
      </w:pPr>
      <w:bookmarkStart w:id="16" w:name="_Toc222824790"/>
      <w:r w:rsidRPr="001B1F1F">
        <w:rPr>
          <w:color w:val="000000" w:themeColor="text1"/>
        </w:rPr>
        <w:t>Livello di prevalenza contrattuale</w:t>
      </w:r>
      <w:bookmarkEnd w:id="16"/>
    </w:p>
    <w:p w14:paraId="305E06E7" w14:textId="20C13915" w:rsidR="00A35E03" w:rsidRPr="001B1F1F" w:rsidRDefault="00AB7AF5" w:rsidP="00BE73F6">
      <w:pPr>
        <w:rPr>
          <w:b/>
          <w:bCs/>
          <w:color w:val="000000" w:themeColor="text1"/>
        </w:rPr>
      </w:pPr>
      <w:r w:rsidRPr="001B1F1F">
        <w:rPr>
          <w:color w:val="000000" w:themeColor="text1"/>
        </w:rPr>
        <w:t xml:space="preserve">La produzione, il trasferimento e la condivisione dei contenuti del progetto </w:t>
      </w:r>
      <w:r w:rsidR="00905C1C" w:rsidRPr="001B1F1F">
        <w:rPr>
          <w:color w:val="000000" w:themeColor="text1"/>
        </w:rPr>
        <w:t xml:space="preserve">dovranno avvenire </w:t>
      </w:r>
      <w:r w:rsidRPr="001B1F1F">
        <w:rPr>
          <w:color w:val="000000" w:themeColor="text1"/>
        </w:rPr>
        <w:t>attraverso supporti informativi digitali, in un Ambiente di Condivisione dei Dati (</w:t>
      </w:r>
      <w:proofErr w:type="spellStart"/>
      <w:r w:rsidRPr="001B1F1F">
        <w:rPr>
          <w:color w:val="000000" w:themeColor="text1"/>
        </w:rPr>
        <w:t>ACDat</w:t>
      </w:r>
      <w:proofErr w:type="spellEnd"/>
      <w:r w:rsidRPr="001B1F1F">
        <w:rPr>
          <w:color w:val="000000" w:themeColor="text1"/>
        </w:rPr>
        <w:t>)</w:t>
      </w:r>
      <w:r w:rsidR="00130F94" w:rsidRPr="001B1F1F">
        <w:rPr>
          <w:color w:val="000000" w:themeColor="text1"/>
          <w:lang w:val="x-none"/>
        </w:rPr>
        <w:t>.</w:t>
      </w:r>
      <w:r w:rsidR="00DC75F5" w:rsidRPr="001B1F1F">
        <w:rPr>
          <w:color w:val="000000" w:themeColor="text1"/>
          <w:lang w:val="x-none"/>
        </w:rPr>
        <w:t xml:space="preserve"> </w:t>
      </w:r>
      <w:r w:rsidR="00DC75F5" w:rsidRPr="001B1F1F">
        <w:rPr>
          <w:color w:val="000000" w:themeColor="text1"/>
        </w:rPr>
        <w:t xml:space="preserve">Sarà onere dell’Amministrazione stabilire le regole di prevalenza contrattuale </w:t>
      </w:r>
      <w:r w:rsidR="002A396F" w:rsidRPr="001B1F1F">
        <w:rPr>
          <w:color w:val="000000" w:themeColor="text1"/>
        </w:rPr>
        <w:t>fra gli elaborati consegnati</w:t>
      </w:r>
      <w:r w:rsidR="0000686F" w:rsidRPr="001B1F1F">
        <w:rPr>
          <w:color w:val="000000" w:themeColor="text1"/>
        </w:rPr>
        <w:t>, ferme restando le prescrizioni normative tempo per tempo vigenti</w:t>
      </w:r>
      <w:r w:rsidR="00DC75F5" w:rsidRPr="001B1F1F">
        <w:rPr>
          <w:color w:val="000000" w:themeColor="text1"/>
        </w:rPr>
        <w:t>.</w:t>
      </w:r>
    </w:p>
    <w:p w14:paraId="0980A34A" w14:textId="77777777" w:rsidR="00905C1C" w:rsidRPr="001B1F1F" w:rsidRDefault="00905C1C" w:rsidP="00AB7AF5">
      <w:pPr>
        <w:rPr>
          <w:color w:val="000000" w:themeColor="text1"/>
        </w:rPr>
      </w:pPr>
    </w:p>
    <w:p w14:paraId="73E8563B" w14:textId="3AABC1E7" w:rsidR="00A35E03" w:rsidRPr="001B1F1F" w:rsidRDefault="0050477D" w:rsidP="007467A7">
      <w:pPr>
        <w:pStyle w:val="Titolo2"/>
        <w:rPr>
          <w:color w:val="000000" w:themeColor="text1"/>
        </w:rPr>
      </w:pPr>
      <w:bookmarkStart w:id="17" w:name="_Toc222824791"/>
      <w:r w:rsidRPr="001B1F1F">
        <w:rPr>
          <w:color w:val="000000" w:themeColor="text1"/>
        </w:rPr>
        <w:t>Sezione tecnica</w:t>
      </w:r>
      <w:bookmarkEnd w:id="17"/>
    </w:p>
    <w:p w14:paraId="6591BAD3" w14:textId="640BBE04" w:rsidR="0050477D" w:rsidRPr="001B1F1F" w:rsidRDefault="00B33719" w:rsidP="0050477D">
      <w:pPr>
        <w:rPr>
          <w:color w:val="000000" w:themeColor="text1"/>
        </w:rPr>
      </w:pPr>
      <w:r w:rsidRPr="001B1F1F">
        <w:rPr>
          <w:color w:val="000000" w:themeColor="text1"/>
        </w:rPr>
        <w:t xml:space="preserve">Nella presente </w:t>
      </w:r>
      <w:r w:rsidR="00260F65" w:rsidRPr="001B1F1F">
        <w:rPr>
          <w:color w:val="000000" w:themeColor="text1"/>
        </w:rPr>
        <w:t>sezione</w:t>
      </w:r>
      <w:r w:rsidR="0050477D" w:rsidRPr="001B1F1F">
        <w:rPr>
          <w:color w:val="000000" w:themeColor="text1"/>
        </w:rPr>
        <w:t xml:space="preserve"> </w:t>
      </w:r>
      <w:r w:rsidRPr="001B1F1F">
        <w:rPr>
          <w:color w:val="000000" w:themeColor="text1"/>
        </w:rPr>
        <w:t>vengono definit</w:t>
      </w:r>
      <w:r w:rsidR="0050477D" w:rsidRPr="001B1F1F">
        <w:rPr>
          <w:color w:val="000000" w:themeColor="text1"/>
        </w:rPr>
        <w:t>i</w:t>
      </w:r>
      <w:r w:rsidRPr="001B1F1F">
        <w:rPr>
          <w:color w:val="000000" w:themeColor="text1"/>
        </w:rPr>
        <w:t xml:space="preserve"> i</w:t>
      </w:r>
      <w:r w:rsidR="0050477D" w:rsidRPr="001B1F1F">
        <w:rPr>
          <w:color w:val="000000" w:themeColor="text1"/>
        </w:rPr>
        <w:t xml:space="preserve"> requisiti tecnici </w:t>
      </w:r>
      <w:r w:rsidR="0000686F" w:rsidRPr="001B1F1F">
        <w:rPr>
          <w:color w:val="000000" w:themeColor="text1"/>
        </w:rPr>
        <w:t>e informativi</w:t>
      </w:r>
      <w:r w:rsidR="0050477D" w:rsidRPr="001B1F1F">
        <w:rPr>
          <w:color w:val="000000" w:themeColor="text1"/>
        </w:rPr>
        <w:t xml:space="preserve"> in termini di hardware, software, infrastrutture tecnologiche, protocollo di scambio dei dati, sistemi di coordinate, livelli di sviluppo e competenze richieste.</w:t>
      </w:r>
    </w:p>
    <w:p w14:paraId="08C6B8EE" w14:textId="77777777" w:rsidR="00905C1C" w:rsidRPr="001B1F1F" w:rsidRDefault="00905C1C" w:rsidP="00AB7AF5">
      <w:pPr>
        <w:rPr>
          <w:color w:val="000000" w:themeColor="text1"/>
        </w:rPr>
      </w:pPr>
    </w:p>
    <w:p w14:paraId="7CB1A063" w14:textId="7777E456" w:rsidR="00905C1C" w:rsidRPr="001B1F1F" w:rsidRDefault="005644B5" w:rsidP="005644B5">
      <w:pPr>
        <w:pStyle w:val="Titolo3"/>
        <w:rPr>
          <w:color w:val="000000" w:themeColor="text1"/>
        </w:rPr>
      </w:pPr>
      <w:bookmarkStart w:id="18" w:name="_Toc222824792"/>
      <w:r w:rsidRPr="001B1F1F">
        <w:rPr>
          <w:color w:val="000000" w:themeColor="text1"/>
        </w:rPr>
        <w:t>Caratteristiche tecniche e prestazionali dell'infrastruttura hardware e software</w:t>
      </w:r>
      <w:bookmarkEnd w:id="18"/>
    </w:p>
    <w:p w14:paraId="4631505A" w14:textId="2079957F" w:rsidR="005644B5" w:rsidRPr="001B1F1F" w:rsidRDefault="005644B5" w:rsidP="005644B5">
      <w:pPr>
        <w:rPr>
          <w:color w:val="000000" w:themeColor="text1"/>
        </w:rPr>
      </w:pPr>
      <w:r w:rsidRPr="001B1F1F">
        <w:rPr>
          <w:color w:val="000000" w:themeColor="text1"/>
          <w:u w:val="single"/>
        </w:rPr>
        <w:t>HARDWARE</w:t>
      </w:r>
    </w:p>
    <w:p w14:paraId="66B6D997" w14:textId="2062F96B" w:rsidR="0030085F" w:rsidRPr="001B1F1F" w:rsidRDefault="009F4887" w:rsidP="0030085F">
      <w:pPr>
        <w:rPr>
          <w:color w:val="000000" w:themeColor="text1"/>
          <w:lang w:val="x-none"/>
        </w:rPr>
      </w:pPr>
      <w:r w:rsidRPr="001B1F1F">
        <w:rPr>
          <w:color w:val="000000" w:themeColor="text1"/>
        </w:rPr>
        <w:t xml:space="preserve">Il Fornitore </w:t>
      </w:r>
      <w:r w:rsidR="005644B5" w:rsidRPr="001B1F1F">
        <w:rPr>
          <w:color w:val="000000" w:themeColor="text1"/>
        </w:rPr>
        <w:t>dovrà dotar</w:t>
      </w:r>
      <w:r w:rsidR="00D71655" w:rsidRPr="001B1F1F">
        <w:rPr>
          <w:color w:val="000000" w:themeColor="text1"/>
        </w:rPr>
        <w:t>si</w:t>
      </w:r>
      <w:r w:rsidR="005644B5" w:rsidRPr="001B1F1F">
        <w:rPr>
          <w:color w:val="000000" w:themeColor="text1"/>
        </w:rPr>
        <w:t xml:space="preserve"> di un sistema hardware idoneo alla gestione digitale dei processi informativ</w:t>
      </w:r>
      <w:r w:rsidR="00D71655" w:rsidRPr="001B1F1F">
        <w:rPr>
          <w:color w:val="000000" w:themeColor="text1"/>
        </w:rPr>
        <w:t xml:space="preserve">i </w:t>
      </w:r>
      <w:r w:rsidR="0030085F" w:rsidRPr="001B1F1F">
        <w:rPr>
          <w:color w:val="000000" w:themeColor="text1"/>
          <w:lang w:val="x-none"/>
        </w:rPr>
        <w:t xml:space="preserve">per i servizi di progettazione. In tal senso è richiesto </w:t>
      </w:r>
      <w:r w:rsidR="009C1BA4" w:rsidRPr="001B1F1F">
        <w:rPr>
          <w:color w:val="000000" w:themeColor="text1"/>
          <w:lang w:val="x-none"/>
        </w:rPr>
        <w:t xml:space="preserve">al fornitore </w:t>
      </w:r>
      <w:r w:rsidR="0030085F" w:rsidRPr="001B1F1F">
        <w:rPr>
          <w:color w:val="000000" w:themeColor="text1"/>
          <w:lang w:val="x-none"/>
        </w:rPr>
        <w:t xml:space="preserve">di dichiarare, attraverso la compilazione della seguente tabella, l’infrastruttura hardware attualmente in suo possesso </w:t>
      </w:r>
      <w:r w:rsidR="00C752FE" w:rsidRPr="001B1F1F">
        <w:rPr>
          <w:color w:val="000000" w:themeColor="text1"/>
          <w:lang w:val="x-none"/>
        </w:rPr>
        <w:t xml:space="preserve">o di cui intende dotarsi </w:t>
      </w:r>
      <w:r w:rsidR="0030085F" w:rsidRPr="001B1F1F">
        <w:rPr>
          <w:color w:val="000000" w:themeColor="text1"/>
          <w:lang w:val="x-none"/>
        </w:rPr>
        <w:t>e che intende mettere a disposizione per l’esecuzione della prestazione richiesta:</w:t>
      </w:r>
    </w:p>
    <w:tbl>
      <w:tblPr>
        <w:tblStyle w:val="Grigliatabella"/>
        <w:tblW w:w="5000" w:type="pct"/>
        <w:tblLook w:val="01E0" w:firstRow="1" w:lastRow="1" w:firstColumn="1" w:lastColumn="1" w:noHBand="0" w:noVBand="0"/>
      </w:tblPr>
      <w:tblGrid>
        <w:gridCol w:w="992"/>
        <w:gridCol w:w="2598"/>
        <w:gridCol w:w="2598"/>
        <w:gridCol w:w="2599"/>
      </w:tblGrid>
      <w:tr w:rsidR="001B1F1F" w:rsidRPr="001B1F1F" w14:paraId="3F80ACBB" w14:textId="77777777" w:rsidTr="0061445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4" w:type="pct"/>
            <w:tcBorders>
              <w:bottom w:val="single" w:sz="18" w:space="0" w:color="0077CF"/>
            </w:tcBorders>
            <w:vAlign w:val="center"/>
          </w:tcPr>
          <w:p w14:paraId="5D1FD467" w14:textId="348621AD" w:rsidR="006915BC" w:rsidRPr="001B1F1F" w:rsidRDefault="004F041A">
            <w:pPr>
              <w:pStyle w:val="Ttolotaballineatoasinistra"/>
              <w:rPr>
                <w:bCs w:val="0"/>
                <w:color w:val="000000" w:themeColor="text1"/>
                <w:szCs w:val="16"/>
              </w:rPr>
            </w:pPr>
            <w:r w:rsidRPr="001B1F1F">
              <w:rPr>
                <w:b/>
                <w:bCs w:val="0"/>
                <w:color w:val="000000" w:themeColor="text1"/>
                <w:szCs w:val="16"/>
              </w:rPr>
              <w:t>N. UNITà</w:t>
            </w:r>
          </w:p>
        </w:tc>
        <w:tc>
          <w:tcPr>
            <w:tcW w:w="1478" w:type="pct"/>
            <w:tcBorders>
              <w:bottom w:val="single" w:sz="18" w:space="0" w:color="0077CF"/>
            </w:tcBorders>
            <w:vAlign w:val="center"/>
          </w:tcPr>
          <w:p w14:paraId="29245E91" w14:textId="43130669" w:rsidR="006915BC" w:rsidRPr="001B1F1F" w:rsidRDefault="004F041A">
            <w:pPr>
              <w:pStyle w:val="Ttolotaballineatoasinistra"/>
              <w:cnfStyle w:val="100000000000" w:firstRow="1" w:lastRow="0" w:firstColumn="0" w:lastColumn="0" w:oddVBand="0" w:evenVBand="0" w:oddHBand="0" w:evenHBand="0" w:firstRowFirstColumn="0" w:firstRowLastColumn="0" w:lastRowFirstColumn="0" w:lastRowLastColumn="0"/>
              <w:rPr>
                <w:b/>
                <w:bCs w:val="0"/>
                <w:color w:val="000000" w:themeColor="text1"/>
                <w:szCs w:val="16"/>
              </w:rPr>
            </w:pPr>
            <w:r w:rsidRPr="001B1F1F">
              <w:rPr>
                <w:b/>
                <w:bCs w:val="0"/>
                <w:color w:val="000000" w:themeColor="text1"/>
                <w:szCs w:val="16"/>
              </w:rPr>
              <w:t>TIPOLOGIA</w:t>
            </w:r>
          </w:p>
        </w:tc>
        <w:tc>
          <w:tcPr>
            <w:tcW w:w="1478" w:type="pct"/>
            <w:tcBorders>
              <w:bottom w:val="single" w:sz="18" w:space="0" w:color="0077CF"/>
            </w:tcBorders>
            <w:vAlign w:val="center"/>
          </w:tcPr>
          <w:p w14:paraId="734CB0C5" w14:textId="1E50E1FC" w:rsidR="006915BC" w:rsidRPr="001B1F1F" w:rsidRDefault="004F041A">
            <w:pPr>
              <w:pStyle w:val="Ttolotaballineatoasinistra"/>
              <w:cnfStyle w:val="100000000000" w:firstRow="1" w:lastRow="0" w:firstColumn="0" w:lastColumn="0" w:oddVBand="0" w:evenVBand="0" w:oddHBand="0" w:evenHBand="0" w:firstRowFirstColumn="0" w:firstRowLastColumn="0" w:lastRowFirstColumn="0" w:lastRowLastColumn="0"/>
              <w:rPr>
                <w:b/>
                <w:bCs w:val="0"/>
                <w:color w:val="000000" w:themeColor="text1"/>
                <w:szCs w:val="16"/>
              </w:rPr>
            </w:pPr>
            <w:r w:rsidRPr="001B1F1F">
              <w:rPr>
                <w:b/>
                <w:bCs w:val="0"/>
                <w:color w:val="000000" w:themeColor="text1"/>
                <w:szCs w:val="16"/>
              </w:rPr>
              <w:t>CARATTERISTICA TECNICA</w:t>
            </w:r>
          </w:p>
        </w:tc>
        <w:tc>
          <w:tcPr>
            <w:cnfStyle w:val="000100000000" w:firstRow="0" w:lastRow="0" w:firstColumn="0" w:lastColumn="1" w:oddVBand="0" w:evenVBand="0" w:oddHBand="0" w:evenHBand="0" w:firstRowFirstColumn="0" w:firstRowLastColumn="0" w:lastRowFirstColumn="0" w:lastRowLastColumn="0"/>
            <w:tcW w:w="1479" w:type="pct"/>
            <w:tcBorders>
              <w:bottom w:val="single" w:sz="18" w:space="0" w:color="0077CF"/>
            </w:tcBorders>
            <w:vAlign w:val="center"/>
          </w:tcPr>
          <w:p w14:paraId="60267C70" w14:textId="35D48DD2" w:rsidR="006915BC" w:rsidRPr="001B1F1F" w:rsidRDefault="004F041A">
            <w:pPr>
              <w:pStyle w:val="Ttolotaballineatoasinistra"/>
              <w:rPr>
                <w:b/>
                <w:bCs w:val="0"/>
                <w:color w:val="000000" w:themeColor="text1"/>
                <w:szCs w:val="16"/>
              </w:rPr>
            </w:pPr>
            <w:r w:rsidRPr="001B1F1F">
              <w:rPr>
                <w:b/>
                <w:bCs w:val="0"/>
                <w:color w:val="000000" w:themeColor="text1"/>
                <w:szCs w:val="16"/>
              </w:rPr>
              <w:t>VALORE PRESTAZIONALE</w:t>
            </w:r>
          </w:p>
        </w:tc>
      </w:tr>
      <w:tr w:rsidR="001B1F1F" w:rsidRPr="001B1F1F" w14:paraId="44D4664E" w14:textId="77777777">
        <w:tc>
          <w:tcPr>
            <w:cnfStyle w:val="001000000000" w:firstRow="0" w:lastRow="0" w:firstColumn="1" w:lastColumn="0" w:oddVBand="0" w:evenVBand="0" w:oddHBand="0" w:evenHBand="0" w:firstRowFirstColumn="0" w:firstRowLastColumn="0" w:lastRowFirstColumn="0" w:lastRowLastColumn="0"/>
            <w:tcW w:w="564" w:type="pct"/>
            <w:vMerge w:val="restart"/>
            <w:tcBorders>
              <w:top w:val="single" w:sz="2" w:space="0" w:color="0077CF"/>
            </w:tcBorders>
            <w:vAlign w:val="center"/>
          </w:tcPr>
          <w:p w14:paraId="466F45D2" w14:textId="5A8E36E7" w:rsidR="004F041A" w:rsidRPr="001B1F1F" w:rsidRDefault="004F041A" w:rsidP="002909B9">
            <w:pPr>
              <w:pStyle w:val="StileDidascaliaTrebuchetMS9ptNonGrassettoGiustificato"/>
            </w:pPr>
          </w:p>
        </w:tc>
        <w:tc>
          <w:tcPr>
            <w:tcW w:w="1478" w:type="pct"/>
            <w:vMerge w:val="restart"/>
            <w:tcBorders>
              <w:top w:val="single" w:sz="2" w:space="0" w:color="0077CF"/>
            </w:tcBorders>
            <w:vAlign w:val="center"/>
          </w:tcPr>
          <w:p w14:paraId="35D6527F" w14:textId="26A7D240"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rPr>
            </w:pPr>
            <w:r w:rsidRPr="001B1F1F">
              <w:rPr>
                <w:b w:val="0"/>
                <w:caps w:val="0"/>
              </w:rPr>
              <w:t>Workstation fissa</w:t>
            </w:r>
          </w:p>
        </w:tc>
        <w:tc>
          <w:tcPr>
            <w:tcW w:w="1478" w:type="pct"/>
            <w:tcBorders>
              <w:top w:val="single" w:sz="2" w:space="0" w:color="0077CF"/>
              <w:bottom w:val="single" w:sz="2" w:space="0" w:color="0077CF"/>
            </w:tcBorders>
          </w:tcPr>
          <w:p w14:paraId="7A27975E" w14:textId="23207DD4"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rPr>
            </w:pPr>
            <w:r w:rsidRPr="001B1F1F">
              <w:rPr>
                <w:b w:val="0"/>
                <w:caps w:val="0"/>
              </w:rPr>
              <w:t>Processore</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5BE6EB0E" w14:textId="77777777" w:rsidR="004F041A" w:rsidRPr="001B1F1F" w:rsidRDefault="004F041A">
            <w:pPr>
              <w:pStyle w:val="Ttolotaballineatoalcentro"/>
              <w:rPr>
                <w:b w:val="0"/>
              </w:rPr>
            </w:pPr>
          </w:p>
        </w:tc>
      </w:tr>
      <w:tr w:rsidR="001B1F1F" w:rsidRPr="001B1F1F" w14:paraId="4AD2EFF7" w14:textId="77777777">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23659F98" w14:textId="77777777" w:rsidR="004F041A" w:rsidRPr="001B1F1F" w:rsidRDefault="004F041A" w:rsidP="002909B9">
            <w:pPr>
              <w:pStyle w:val="StileDidascaliaTrebuchetMS9ptNonGrassettoGiustificato"/>
            </w:pPr>
          </w:p>
        </w:tc>
        <w:tc>
          <w:tcPr>
            <w:tcW w:w="1478" w:type="pct"/>
            <w:vMerge/>
            <w:vAlign w:val="center"/>
          </w:tcPr>
          <w:p w14:paraId="0CA85B38" w14:textId="4D19190B"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lang w:val="x-none"/>
              </w:rPr>
            </w:pPr>
          </w:p>
        </w:tc>
        <w:tc>
          <w:tcPr>
            <w:tcW w:w="1478" w:type="pct"/>
            <w:tcBorders>
              <w:top w:val="single" w:sz="2" w:space="0" w:color="0077CF"/>
              <w:bottom w:val="single" w:sz="2" w:space="0" w:color="0077CF"/>
            </w:tcBorders>
          </w:tcPr>
          <w:p w14:paraId="31C03462" w14:textId="265611E3"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rPr>
            </w:pPr>
            <w:r w:rsidRPr="001B1F1F">
              <w:rPr>
                <w:b w:val="0"/>
                <w:caps w:val="0"/>
              </w:rPr>
              <w:t>RAM</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35A6608E" w14:textId="77777777" w:rsidR="004F041A" w:rsidRPr="001B1F1F" w:rsidRDefault="004F041A">
            <w:pPr>
              <w:pStyle w:val="Ttolotaballineatoalcentro"/>
              <w:rPr>
                <w:b w:val="0"/>
                <w:caps w:val="0"/>
              </w:rPr>
            </w:pPr>
          </w:p>
        </w:tc>
      </w:tr>
      <w:tr w:rsidR="001B1F1F" w:rsidRPr="001B1F1F" w14:paraId="57C36DDD" w14:textId="77777777">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194CC268" w14:textId="77777777" w:rsidR="004F041A" w:rsidRPr="001B1F1F" w:rsidRDefault="004F041A" w:rsidP="002909B9">
            <w:pPr>
              <w:pStyle w:val="StileDidascaliaTrebuchetMS9ptNonGrassettoGiustificato"/>
            </w:pPr>
          </w:p>
        </w:tc>
        <w:tc>
          <w:tcPr>
            <w:tcW w:w="1478" w:type="pct"/>
            <w:vMerge/>
            <w:vAlign w:val="center"/>
          </w:tcPr>
          <w:p w14:paraId="30CAC3EF" w14:textId="56E29C54"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lang w:val="x-none"/>
              </w:rPr>
            </w:pPr>
          </w:p>
        </w:tc>
        <w:tc>
          <w:tcPr>
            <w:tcW w:w="1478" w:type="pct"/>
            <w:tcBorders>
              <w:top w:val="single" w:sz="2" w:space="0" w:color="0077CF"/>
              <w:bottom w:val="single" w:sz="2" w:space="0" w:color="0077CF"/>
            </w:tcBorders>
          </w:tcPr>
          <w:p w14:paraId="6DCB6B7B" w14:textId="374BC2EB"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rPr>
            </w:pPr>
            <w:r w:rsidRPr="001B1F1F">
              <w:rPr>
                <w:b w:val="0"/>
                <w:caps w:val="0"/>
              </w:rPr>
              <w:t>HD-Tipo</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2FE74EB6" w14:textId="77777777" w:rsidR="004F041A" w:rsidRPr="001B1F1F" w:rsidRDefault="004F041A">
            <w:pPr>
              <w:pStyle w:val="Ttolotaballineatoalcentro"/>
              <w:rPr>
                <w:b w:val="0"/>
                <w:caps w:val="0"/>
              </w:rPr>
            </w:pPr>
          </w:p>
        </w:tc>
      </w:tr>
      <w:tr w:rsidR="001B1F1F" w:rsidRPr="001B1F1F" w14:paraId="6C9844D0" w14:textId="77777777">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7F5A97A4" w14:textId="22C8C3F7" w:rsidR="004F041A" w:rsidRPr="001B1F1F" w:rsidRDefault="004F041A" w:rsidP="002909B9">
            <w:pPr>
              <w:pStyle w:val="StileDidascaliaTrebuchetMS9ptNonGrassettoGiustificato"/>
            </w:pPr>
          </w:p>
        </w:tc>
        <w:tc>
          <w:tcPr>
            <w:tcW w:w="1478" w:type="pct"/>
            <w:vMerge/>
            <w:vAlign w:val="center"/>
          </w:tcPr>
          <w:p w14:paraId="51785F0B" w14:textId="4E941A7B"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p>
        </w:tc>
        <w:tc>
          <w:tcPr>
            <w:tcW w:w="1478" w:type="pct"/>
            <w:tcBorders>
              <w:top w:val="single" w:sz="2" w:space="0" w:color="0077CF"/>
              <w:bottom w:val="single" w:sz="2" w:space="0" w:color="0077CF"/>
            </w:tcBorders>
          </w:tcPr>
          <w:p w14:paraId="11E31B91" w14:textId="0F95D4E6"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rPr>
            </w:pPr>
            <w:r w:rsidRPr="001B1F1F">
              <w:rPr>
                <w:b w:val="0"/>
                <w:caps w:val="0"/>
              </w:rPr>
              <w:t>Scheda grafica</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50A532BC" w14:textId="77777777" w:rsidR="004F041A" w:rsidRPr="001B1F1F" w:rsidRDefault="004F041A">
            <w:pPr>
              <w:pStyle w:val="Ttolotaballineatoalcentro"/>
              <w:rPr>
                <w:b w:val="0"/>
              </w:rPr>
            </w:pPr>
          </w:p>
        </w:tc>
      </w:tr>
      <w:tr w:rsidR="001B1F1F" w:rsidRPr="001B1F1F" w14:paraId="5942BBBB" w14:textId="77777777">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2894DCB2" w14:textId="77777777" w:rsidR="004F041A" w:rsidRPr="001B1F1F" w:rsidRDefault="004F041A" w:rsidP="002909B9">
            <w:pPr>
              <w:pStyle w:val="StileDidascaliaTrebuchetMS9ptNonGrassettoGiustificato"/>
            </w:pPr>
          </w:p>
        </w:tc>
        <w:tc>
          <w:tcPr>
            <w:tcW w:w="1478" w:type="pct"/>
            <w:vMerge/>
            <w:tcBorders>
              <w:bottom w:val="single" w:sz="2" w:space="0" w:color="0077CF"/>
            </w:tcBorders>
            <w:vAlign w:val="center"/>
          </w:tcPr>
          <w:p w14:paraId="71E35953" w14:textId="0B12A80F"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p>
        </w:tc>
        <w:tc>
          <w:tcPr>
            <w:tcW w:w="1478" w:type="pct"/>
            <w:tcBorders>
              <w:top w:val="single" w:sz="2" w:space="0" w:color="0077CF"/>
              <w:bottom w:val="single" w:sz="2" w:space="0" w:color="0077CF"/>
            </w:tcBorders>
          </w:tcPr>
          <w:p w14:paraId="39E6BBFD" w14:textId="23144085" w:rsidR="004F041A" w:rsidRPr="001B1F1F" w:rsidRDefault="004F041A">
            <w:pPr>
              <w:pStyle w:val="Ttolotaballineatoalcentro"/>
              <w:cnfStyle w:val="000000000000" w:firstRow="0" w:lastRow="0" w:firstColumn="0" w:lastColumn="0" w:oddVBand="0" w:evenVBand="0" w:oddHBand="0" w:evenHBand="0" w:firstRowFirstColumn="0" w:firstRowLastColumn="0" w:lastRowFirstColumn="0" w:lastRowLastColumn="0"/>
              <w:rPr>
                <w:b w:val="0"/>
                <w:bCs w:val="0"/>
              </w:rPr>
            </w:pPr>
            <w:r w:rsidRPr="001B1F1F">
              <w:rPr>
                <w:b w:val="0"/>
                <w:bCs w:val="0"/>
                <w:caps w:val="0"/>
              </w:rPr>
              <w:t>Monitor</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63C6B60B" w14:textId="77777777" w:rsidR="004F041A" w:rsidRPr="001B1F1F" w:rsidRDefault="004F041A">
            <w:pPr>
              <w:pStyle w:val="Ttolotaballineatoalcentro"/>
              <w:rPr>
                <w:b w:val="0"/>
                <w:bCs w:val="0"/>
              </w:rPr>
            </w:pPr>
          </w:p>
        </w:tc>
      </w:tr>
      <w:tr w:rsidR="001B1F1F" w:rsidRPr="001B1F1F" w14:paraId="7EDFE30F" w14:textId="77777777">
        <w:tc>
          <w:tcPr>
            <w:cnfStyle w:val="001000000000" w:firstRow="0" w:lastRow="0" w:firstColumn="1" w:lastColumn="0" w:oddVBand="0" w:evenVBand="0" w:oddHBand="0" w:evenHBand="0" w:firstRowFirstColumn="0" w:firstRowLastColumn="0" w:lastRowFirstColumn="0" w:lastRowLastColumn="0"/>
            <w:tcW w:w="564" w:type="pct"/>
            <w:vMerge w:val="restart"/>
            <w:tcBorders>
              <w:top w:val="single" w:sz="2" w:space="0" w:color="0077CF"/>
            </w:tcBorders>
            <w:vAlign w:val="center"/>
          </w:tcPr>
          <w:p w14:paraId="6117CFC5" w14:textId="2E5FC7C5" w:rsidR="004F041A" w:rsidRPr="001B1F1F" w:rsidRDefault="004F041A" w:rsidP="002909B9">
            <w:pPr>
              <w:pStyle w:val="StileDidascaliaTrebuchetMS9ptNonGrassettoGiustificato"/>
            </w:pPr>
          </w:p>
        </w:tc>
        <w:tc>
          <w:tcPr>
            <w:tcW w:w="1478" w:type="pct"/>
            <w:vMerge w:val="restart"/>
            <w:tcBorders>
              <w:top w:val="single" w:sz="2" w:space="0" w:color="0077CF"/>
            </w:tcBorders>
            <w:vAlign w:val="center"/>
          </w:tcPr>
          <w:p w14:paraId="698AAE47" w14:textId="6E21FAD5"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caps w:val="0"/>
              </w:rPr>
              <w:t>Workstation fissa</w:t>
            </w:r>
          </w:p>
        </w:tc>
        <w:tc>
          <w:tcPr>
            <w:tcW w:w="1478" w:type="pct"/>
            <w:tcBorders>
              <w:top w:val="single" w:sz="2" w:space="0" w:color="0077CF"/>
              <w:bottom w:val="single" w:sz="2" w:space="0" w:color="0077CF"/>
            </w:tcBorders>
          </w:tcPr>
          <w:p w14:paraId="084CC159" w14:textId="28A0A05C"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caps w:val="0"/>
              </w:rPr>
              <w:t>Processore</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03A227DC" w14:textId="77777777" w:rsidR="004F041A" w:rsidRPr="001B1F1F" w:rsidRDefault="004F041A" w:rsidP="004F041A">
            <w:pPr>
              <w:pStyle w:val="Ttolotaballineatoalcentro"/>
              <w:rPr>
                <w:b w:val="0"/>
                <w:caps w:val="0"/>
                <w:lang w:val="x-none"/>
              </w:rPr>
            </w:pPr>
          </w:p>
        </w:tc>
      </w:tr>
      <w:tr w:rsidR="001B1F1F" w:rsidRPr="001B1F1F" w14:paraId="10741E97" w14:textId="77777777">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6E16A2DE" w14:textId="77777777" w:rsidR="004F041A" w:rsidRPr="001B1F1F" w:rsidRDefault="004F041A" w:rsidP="002909B9">
            <w:pPr>
              <w:pStyle w:val="StileDidascaliaTrebuchetMS9ptNonGrassettoGiustificato"/>
            </w:pPr>
          </w:p>
        </w:tc>
        <w:tc>
          <w:tcPr>
            <w:tcW w:w="1478" w:type="pct"/>
            <w:vMerge/>
            <w:vAlign w:val="center"/>
          </w:tcPr>
          <w:p w14:paraId="7573188E" w14:textId="6993F958"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478" w:type="pct"/>
            <w:tcBorders>
              <w:top w:val="single" w:sz="2" w:space="0" w:color="0077CF"/>
              <w:bottom w:val="single" w:sz="2" w:space="0" w:color="0077CF"/>
            </w:tcBorders>
          </w:tcPr>
          <w:p w14:paraId="5B81EDCE" w14:textId="3534C150"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caps w:val="0"/>
              </w:rPr>
              <w:t>RAM</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228CD92B" w14:textId="77777777" w:rsidR="004F041A" w:rsidRPr="001B1F1F" w:rsidRDefault="004F041A" w:rsidP="004F041A">
            <w:pPr>
              <w:pStyle w:val="Ttolotaballineatoalcentro"/>
              <w:rPr>
                <w:b w:val="0"/>
                <w:caps w:val="0"/>
                <w:lang w:val="x-none"/>
              </w:rPr>
            </w:pPr>
          </w:p>
        </w:tc>
      </w:tr>
      <w:tr w:rsidR="001B1F1F" w:rsidRPr="001B1F1F" w14:paraId="54EC2196" w14:textId="77777777">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51C643C5" w14:textId="77777777" w:rsidR="004F041A" w:rsidRPr="001B1F1F" w:rsidRDefault="004F041A" w:rsidP="002909B9">
            <w:pPr>
              <w:pStyle w:val="StileDidascaliaTrebuchetMS9ptNonGrassettoGiustificato"/>
            </w:pPr>
          </w:p>
        </w:tc>
        <w:tc>
          <w:tcPr>
            <w:tcW w:w="1478" w:type="pct"/>
            <w:vMerge/>
            <w:vAlign w:val="center"/>
          </w:tcPr>
          <w:p w14:paraId="3E22D042" w14:textId="6CD192A9"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478" w:type="pct"/>
            <w:tcBorders>
              <w:top w:val="single" w:sz="2" w:space="0" w:color="0077CF"/>
              <w:bottom w:val="single" w:sz="2" w:space="0" w:color="0077CF"/>
            </w:tcBorders>
          </w:tcPr>
          <w:p w14:paraId="589C38D6" w14:textId="43E8F660"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caps w:val="0"/>
              </w:rPr>
              <w:t>HD-Tipo</w:t>
            </w:r>
          </w:p>
        </w:tc>
        <w:tc>
          <w:tcPr>
            <w:cnfStyle w:val="000100000000" w:firstRow="0" w:lastRow="0" w:firstColumn="0" w:lastColumn="1" w:oddVBand="0" w:evenVBand="0" w:oddHBand="0" w:evenHBand="0" w:firstRowFirstColumn="0" w:firstRowLastColumn="0" w:lastRowFirstColumn="0" w:lastRowLastColumn="0"/>
            <w:tcW w:w="1479" w:type="pct"/>
            <w:tcBorders>
              <w:top w:val="single" w:sz="2" w:space="0" w:color="0077CF"/>
              <w:bottom w:val="single" w:sz="2" w:space="0" w:color="0077CF"/>
            </w:tcBorders>
          </w:tcPr>
          <w:p w14:paraId="7C3D40CE" w14:textId="77777777" w:rsidR="004F041A" w:rsidRPr="001B1F1F" w:rsidRDefault="004F041A" w:rsidP="004F041A">
            <w:pPr>
              <w:pStyle w:val="Ttolotaballineatoalcentro"/>
              <w:rPr>
                <w:b w:val="0"/>
                <w:caps w:val="0"/>
                <w:lang w:val="x-none"/>
              </w:rPr>
            </w:pPr>
          </w:p>
        </w:tc>
      </w:tr>
      <w:tr w:rsidR="001B1F1F" w:rsidRPr="001B1F1F" w14:paraId="47E4F4D0" w14:textId="7777777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01D14FFD" w14:textId="3587795F" w:rsidR="004F041A" w:rsidRPr="001B1F1F" w:rsidRDefault="004F041A" w:rsidP="002909B9">
            <w:pPr>
              <w:pStyle w:val="StileDidascaliaTrebuchetMS9ptNonGrassettoGiustificato"/>
            </w:pPr>
          </w:p>
        </w:tc>
        <w:tc>
          <w:tcPr>
            <w:tcW w:w="1478" w:type="pct"/>
            <w:vMerge/>
            <w:vAlign w:val="center"/>
          </w:tcPr>
          <w:p w14:paraId="62B0B795" w14:textId="43F5533F"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p>
        </w:tc>
        <w:tc>
          <w:tcPr>
            <w:tcW w:w="1478" w:type="pct"/>
          </w:tcPr>
          <w:p w14:paraId="307FAD9D" w14:textId="5B409252"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caps w:val="0"/>
              </w:rPr>
              <w:t>Scheda grafica</w:t>
            </w:r>
          </w:p>
        </w:tc>
        <w:tc>
          <w:tcPr>
            <w:tcW w:w="1479" w:type="pct"/>
          </w:tcPr>
          <w:p w14:paraId="2D343BC0" w14:textId="77777777"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1B5972FC" w14:textId="7777777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64" w:type="pct"/>
            <w:vMerge/>
            <w:vAlign w:val="center"/>
          </w:tcPr>
          <w:p w14:paraId="3590B504" w14:textId="77777777" w:rsidR="004F041A" w:rsidRPr="001B1F1F" w:rsidRDefault="004F041A" w:rsidP="002909B9">
            <w:pPr>
              <w:pStyle w:val="StileDidascaliaTrebuchetMS9ptNonGrassettoGiustificato"/>
            </w:pPr>
          </w:p>
        </w:tc>
        <w:tc>
          <w:tcPr>
            <w:tcW w:w="1478" w:type="pct"/>
            <w:vMerge/>
            <w:vAlign w:val="center"/>
          </w:tcPr>
          <w:p w14:paraId="0B7D320C" w14:textId="2947F10D"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478" w:type="pct"/>
          </w:tcPr>
          <w:p w14:paraId="5CF5B6CC" w14:textId="573A3EA3"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bCs w:val="0"/>
                <w:caps w:val="0"/>
              </w:rPr>
              <w:t>Monitor</w:t>
            </w:r>
          </w:p>
        </w:tc>
        <w:tc>
          <w:tcPr>
            <w:tcW w:w="1479" w:type="pct"/>
          </w:tcPr>
          <w:p w14:paraId="5972920A" w14:textId="77777777" w:rsidR="004F041A" w:rsidRPr="001B1F1F" w:rsidRDefault="004F041A" w:rsidP="004F041A">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34FE1B85" w14:textId="77777777" w:rsidTr="004F041A">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64" w:type="pct"/>
          </w:tcPr>
          <w:p w14:paraId="579D24D3" w14:textId="77777777" w:rsidR="006915BC" w:rsidRPr="001B1F1F" w:rsidRDefault="006915BC" w:rsidP="002909B9">
            <w:pPr>
              <w:pStyle w:val="StileDidascaliaTrebuchetMS9ptNonGrassettoGiustificato"/>
            </w:pPr>
          </w:p>
        </w:tc>
        <w:tc>
          <w:tcPr>
            <w:tcW w:w="1478" w:type="pct"/>
          </w:tcPr>
          <w:p w14:paraId="429A98DB" w14:textId="1C8A16B2" w:rsidR="006915BC" w:rsidRPr="001B1F1F" w:rsidRDefault="00A762A7">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bCs w:val="0"/>
                <w:caps w:val="0"/>
                <w:lang w:val="x-none"/>
              </w:rPr>
              <w:t>Unità di backup</w:t>
            </w:r>
          </w:p>
        </w:tc>
        <w:tc>
          <w:tcPr>
            <w:tcW w:w="1478" w:type="pct"/>
          </w:tcPr>
          <w:p w14:paraId="3FE6DA1B" w14:textId="0A8CDCF2" w:rsidR="006915BC" w:rsidRPr="001B1F1F" w:rsidRDefault="00A762A7">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caps w:val="0"/>
                <w:lang w:val="x-none"/>
              </w:rPr>
              <w:t>Memoria di archiviazione</w:t>
            </w:r>
          </w:p>
        </w:tc>
        <w:tc>
          <w:tcPr>
            <w:tcW w:w="1479" w:type="pct"/>
          </w:tcPr>
          <w:p w14:paraId="164A21C4" w14:textId="77777777" w:rsidR="006915BC" w:rsidRPr="001B1F1F" w:rsidRDefault="006915B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05758C63" w14:textId="77777777" w:rsidTr="004F041A">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64" w:type="pct"/>
          </w:tcPr>
          <w:p w14:paraId="13728374" w14:textId="77777777" w:rsidR="006915BC" w:rsidRPr="001B1F1F" w:rsidRDefault="006915BC" w:rsidP="002909B9">
            <w:pPr>
              <w:pStyle w:val="StileDidascaliaTrebuchetMS9ptNonGrassettoGiustificato"/>
            </w:pPr>
          </w:p>
        </w:tc>
        <w:tc>
          <w:tcPr>
            <w:tcW w:w="1478" w:type="pct"/>
          </w:tcPr>
          <w:p w14:paraId="2B29AD38" w14:textId="4A74B91E" w:rsidR="006915BC" w:rsidRPr="001B1F1F" w:rsidRDefault="00A762A7">
            <w:pPr>
              <w:pStyle w:val="Ttolotaballineatoalcentro"/>
              <w:cnfStyle w:val="000000000000" w:firstRow="0" w:lastRow="0" w:firstColumn="0" w:lastColumn="0" w:oddVBand="0" w:evenVBand="0" w:oddHBand="0" w:evenHBand="0" w:firstRowFirstColumn="0" w:firstRowLastColumn="0" w:lastRowFirstColumn="0" w:lastRowLastColumn="0"/>
              <w:rPr>
                <w:b w:val="0"/>
                <w:bCs w:val="0"/>
                <w:caps w:val="0"/>
                <w:lang w:val="x-none"/>
              </w:rPr>
            </w:pPr>
            <w:r w:rsidRPr="001B1F1F">
              <w:rPr>
                <w:b w:val="0"/>
                <w:bCs w:val="0"/>
                <w:caps w:val="0"/>
                <w:lang w:val="x-none"/>
              </w:rPr>
              <w:t>Trasmissione dati</w:t>
            </w:r>
          </w:p>
        </w:tc>
        <w:tc>
          <w:tcPr>
            <w:tcW w:w="1478" w:type="pct"/>
          </w:tcPr>
          <w:p w14:paraId="78E6FA08" w14:textId="0B0E7C89" w:rsidR="006915BC" w:rsidRPr="001B1F1F" w:rsidRDefault="00A762A7">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caps w:val="0"/>
                <w:lang w:val="x-none"/>
              </w:rPr>
              <w:t>Rete</w:t>
            </w:r>
          </w:p>
        </w:tc>
        <w:tc>
          <w:tcPr>
            <w:tcW w:w="1479" w:type="pct"/>
          </w:tcPr>
          <w:p w14:paraId="50130A0E" w14:textId="77777777" w:rsidR="006915BC" w:rsidRPr="001B1F1F" w:rsidRDefault="006915B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6D211514" w14:textId="77777777" w:rsidTr="004F041A">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64" w:type="pct"/>
          </w:tcPr>
          <w:p w14:paraId="09976884" w14:textId="77777777" w:rsidR="006915BC" w:rsidRPr="001B1F1F" w:rsidRDefault="006915BC" w:rsidP="002909B9">
            <w:pPr>
              <w:pStyle w:val="StileDidascaliaTrebuchetMS9ptNonGrassettoGiustificato"/>
            </w:pPr>
          </w:p>
        </w:tc>
        <w:tc>
          <w:tcPr>
            <w:tcW w:w="1478" w:type="pct"/>
          </w:tcPr>
          <w:p w14:paraId="10914C6C" w14:textId="28C5EC90" w:rsidR="006915BC" w:rsidRPr="001B1F1F" w:rsidRDefault="006915BC">
            <w:pPr>
              <w:pStyle w:val="Ttolotaballineatoalcentro"/>
              <w:cnfStyle w:val="000000000000" w:firstRow="0" w:lastRow="0" w:firstColumn="0" w:lastColumn="0" w:oddVBand="0" w:evenVBand="0" w:oddHBand="0" w:evenHBand="0" w:firstRowFirstColumn="0" w:firstRowLastColumn="0" w:lastRowFirstColumn="0" w:lastRowLastColumn="0"/>
              <w:rPr>
                <w:b w:val="0"/>
                <w:bCs w:val="0"/>
                <w:caps w:val="0"/>
                <w:lang w:val="x-none"/>
              </w:rPr>
            </w:pPr>
          </w:p>
        </w:tc>
        <w:tc>
          <w:tcPr>
            <w:tcW w:w="1478" w:type="pct"/>
          </w:tcPr>
          <w:p w14:paraId="312D951D" w14:textId="77777777" w:rsidR="006915BC" w:rsidRPr="001B1F1F" w:rsidRDefault="006915B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479" w:type="pct"/>
          </w:tcPr>
          <w:p w14:paraId="3CBE571F" w14:textId="77777777" w:rsidR="006915BC" w:rsidRPr="001B1F1F" w:rsidRDefault="006915B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bl>
    <w:p w14:paraId="2FDFE477" w14:textId="77777777" w:rsidR="005644B5" w:rsidRPr="001B1F1F" w:rsidRDefault="005644B5" w:rsidP="005644B5">
      <w:pPr>
        <w:rPr>
          <w:color w:val="000000" w:themeColor="text1"/>
        </w:rPr>
      </w:pPr>
      <w:r w:rsidRPr="001B1F1F">
        <w:rPr>
          <w:color w:val="000000" w:themeColor="text1"/>
          <w:u w:val="single"/>
        </w:rPr>
        <w:t>SOFTWARE</w:t>
      </w:r>
    </w:p>
    <w:p w14:paraId="7E9397EC" w14:textId="05288295" w:rsidR="00905C1C" w:rsidRPr="001B1F1F" w:rsidRDefault="009F4887" w:rsidP="00646D52">
      <w:pPr>
        <w:rPr>
          <w:color w:val="000000" w:themeColor="text1"/>
        </w:rPr>
      </w:pPr>
      <w:r w:rsidRPr="001B1F1F">
        <w:rPr>
          <w:color w:val="000000" w:themeColor="text1"/>
        </w:rPr>
        <w:t xml:space="preserve">Il Fornitore </w:t>
      </w:r>
      <w:r w:rsidR="005644B5" w:rsidRPr="001B1F1F">
        <w:rPr>
          <w:color w:val="000000" w:themeColor="text1"/>
        </w:rPr>
        <w:t>dovrà utilizzare software basati su piattaforme interoperabili a mezzo di formati aperti non proprietar</w:t>
      </w:r>
      <w:r w:rsidR="000558EA" w:rsidRPr="001B1F1F">
        <w:rPr>
          <w:color w:val="000000" w:themeColor="text1"/>
        </w:rPr>
        <w:t>i. T</w:t>
      </w:r>
      <w:r w:rsidR="00646D52" w:rsidRPr="001B1F1F">
        <w:rPr>
          <w:color w:val="000000" w:themeColor="text1"/>
        </w:rPr>
        <w:t>utti i software di modellazione devono prevedere l’importazione (input) e l’esportazione (output), oltre che di formati proprietari, anche dei file in formato aperto IFC (Industry Foundation Classes)</w:t>
      </w:r>
      <w:r w:rsidR="00D32DBE" w:rsidRPr="001B1F1F">
        <w:rPr>
          <w:color w:val="000000" w:themeColor="text1"/>
        </w:rPr>
        <w:t xml:space="preserve"> idonei all’espletamento delle attività previste dalle fasi informative richieste.</w:t>
      </w:r>
    </w:p>
    <w:p w14:paraId="19A2F97B" w14:textId="784E242C" w:rsidR="002036A8" w:rsidRPr="001B1F1F" w:rsidRDefault="002036A8" w:rsidP="002036A8">
      <w:pPr>
        <w:rPr>
          <w:color w:val="000000" w:themeColor="text1"/>
          <w:lang w:val="x-none"/>
        </w:rPr>
      </w:pPr>
      <w:r w:rsidRPr="001B1F1F">
        <w:rPr>
          <w:color w:val="000000" w:themeColor="text1"/>
          <w:lang w:val="x-none"/>
        </w:rPr>
        <w:t xml:space="preserve">È richiesto </w:t>
      </w:r>
      <w:r w:rsidR="00376E73" w:rsidRPr="001B1F1F">
        <w:rPr>
          <w:color w:val="000000" w:themeColor="text1"/>
          <w:lang w:val="x-none"/>
        </w:rPr>
        <w:t>al fornitore</w:t>
      </w:r>
      <w:r w:rsidRPr="001B1F1F">
        <w:rPr>
          <w:color w:val="000000" w:themeColor="text1"/>
          <w:lang w:val="x-none"/>
        </w:rPr>
        <w:t xml:space="preserve"> di dichiarare, attraverso la compilazione della seguente tabella (a titolo esemp</w:t>
      </w:r>
      <w:r w:rsidR="00376E73" w:rsidRPr="001B1F1F">
        <w:rPr>
          <w:color w:val="000000" w:themeColor="text1"/>
          <w:lang w:val="x-none"/>
        </w:rPr>
        <w:t>l</w:t>
      </w:r>
      <w:r w:rsidRPr="001B1F1F">
        <w:rPr>
          <w:color w:val="000000" w:themeColor="text1"/>
          <w:lang w:val="x-none"/>
        </w:rPr>
        <w:t>i</w:t>
      </w:r>
      <w:r w:rsidR="00376E73" w:rsidRPr="001B1F1F">
        <w:rPr>
          <w:color w:val="000000" w:themeColor="text1"/>
          <w:lang w:val="x-none"/>
        </w:rPr>
        <w:t>ficativo</w:t>
      </w:r>
      <w:r w:rsidRPr="001B1F1F">
        <w:rPr>
          <w:color w:val="000000" w:themeColor="text1"/>
          <w:lang w:val="x-none"/>
        </w:rPr>
        <w:t xml:space="preserve"> e non esaustiv</w:t>
      </w:r>
      <w:r w:rsidR="00376E73" w:rsidRPr="001B1F1F">
        <w:rPr>
          <w:color w:val="000000" w:themeColor="text1"/>
          <w:lang w:val="x-none"/>
        </w:rPr>
        <w:t>o</w:t>
      </w:r>
      <w:r w:rsidRPr="001B1F1F">
        <w:rPr>
          <w:color w:val="000000" w:themeColor="text1"/>
          <w:lang w:val="x-none"/>
        </w:rPr>
        <w:t xml:space="preserve">), l’infrastruttura software attualmente in suo possesso </w:t>
      </w:r>
      <w:r w:rsidR="00CB55DE" w:rsidRPr="001B1F1F">
        <w:rPr>
          <w:color w:val="000000" w:themeColor="text1"/>
          <w:lang w:val="x-none"/>
        </w:rPr>
        <w:t xml:space="preserve">o di cui intende dotarsi </w:t>
      </w:r>
      <w:r w:rsidRPr="001B1F1F">
        <w:rPr>
          <w:color w:val="000000" w:themeColor="text1"/>
          <w:lang w:val="x-none"/>
        </w:rPr>
        <w:t>e che intende mettere a disposizione per l’esecuzione della prestazione richiesta, tenendo conto delle eventuali versioni in uso presso l’Amministrazione al fine di garantirne la compatibilità:</w:t>
      </w:r>
    </w:p>
    <w:tbl>
      <w:tblPr>
        <w:tblStyle w:val="Grigliatabella"/>
        <w:tblW w:w="5000" w:type="pct"/>
        <w:tblLook w:val="01E0" w:firstRow="1" w:lastRow="1" w:firstColumn="1" w:lastColumn="1" w:noHBand="0" w:noVBand="0"/>
      </w:tblPr>
      <w:tblGrid>
        <w:gridCol w:w="2196"/>
        <w:gridCol w:w="2197"/>
        <w:gridCol w:w="2197"/>
        <w:gridCol w:w="2197"/>
      </w:tblGrid>
      <w:tr w:rsidR="001B1F1F" w:rsidRPr="001B1F1F" w14:paraId="34CF1843" w14:textId="429B3707" w:rsidTr="00BD3DA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250" w:type="pct"/>
            <w:tcBorders>
              <w:bottom w:val="single" w:sz="18" w:space="0" w:color="0077CF"/>
            </w:tcBorders>
            <w:vAlign w:val="center"/>
          </w:tcPr>
          <w:p w14:paraId="72C0AE35" w14:textId="623364C8" w:rsidR="00042B67" w:rsidRPr="001B1F1F" w:rsidRDefault="00042B67">
            <w:pPr>
              <w:pStyle w:val="Ttolotaballineatoasinistra"/>
              <w:rPr>
                <w:bCs w:val="0"/>
                <w:color w:val="000000" w:themeColor="text1"/>
                <w:szCs w:val="16"/>
              </w:rPr>
            </w:pPr>
            <w:r w:rsidRPr="001B1F1F">
              <w:rPr>
                <w:b/>
                <w:bCs w:val="0"/>
                <w:color w:val="000000" w:themeColor="text1"/>
                <w:szCs w:val="16"/>
              </w:rPr>
              <w:t>AMBITO</w:t>
            </w:r>
          </w:p>
        </w:tc>
        <w:tc>
          <w:tcPr>
            <w:tcW w:w="1250" w:type="pct"/>
            <w:tcBorders>
              <w:bottom w:val="single" w:sz="18" w:space="0" w:color="0077CF"/>
            </w:tcBorders>
            <w:vAlign w:val="center"/>
          </w:tcPr>
          <w:p w14:paraId="64E809DC" w14:textId="5EF0C90B" w:rsidR="00042B67" w:rsidRPr="001B1F1F" w:rsidRDefault="00042B67">
            <w:pPr>
              <w:pStyle w:val="Ttolotaballineatoasinistra"/>
              <w:cnfStyle w:val="100000000000" w:firstRow="1" w:lastRow="0" w:firstColumn="0" w:lastColumn="0" w:oddVBand="0" w:evenVBand="0" w:oddHBand="0" w:evenHBand="0" w:firstRowFirstColumn="0" w:firstRowLastColumn="0" w:lastRowFirstColumn="0" w:lastRowLastColumn="0"/>
              <w:rPr>
                <w:b/>
                <w:bCs w:val="0"/>
                <w:color w:val="000000" w:themeColor="text1"/>
                <w:szCs w:val="16"/>
              </w:rPr>
            </w:pPr>
            <w:r w:rsidRPr="001B1F1F">
              <w:rPr>
                <w:b/>
                <w:bCs w:val="0"/>
                <w:color w:val="000000" w:themeColor="text1"/>
                <w:szCs w:val="16"/>
              </w:rPr>
              <w:t>DISCIPLINA</w:t>
            </w:r>
          </w:p>
        </w:tc>
        <w:tc>
          <w:tcPr>
            <w:tcW w:w="1250" w:type="pct"/>
            <w:tcBorders>
              <w:bottom w:val="single" w:sz="18" w:space="0" w:color="0077CF"/>
            </w:tcBorders>
            <w:vAlign w:val="center"/>
          </w:tcPr>
          <w:p w14:paraId="2B016E3F" w14:textId="3556CF6E" w:rsidR="00042B67" w:rsidRPr="001B1F1F" w:rsidRDefault="00042B67" w:rsidP="00856E76">
            <w:pPr>
              <w:pStyle w:val="Ttolotaballineatoasinistra"/>
              <w:cnfStyle w:val="100000000000" w:firstRow="1" w:lastRow="0" w:firstColumn="0" w:lastColumn="0" w:oddVBand="0" w:evenVBand="0" w:oddHBand="0" w:evenHBand="0" w:firstRowFirstColumn="0" w:firstRowLastColumn="0" w:lastRowFirstColumn="0" w:lastRowLastColumn="0"/>
              <w:rPr>
                <w:b/>
                <w:bCs w:val="0"/>
                <w:color w:val="000000" w:themeColor="text1"/>
                <w:szCs w:val="16"/>
              </w:rPr>
            </w:pPr>
            <w:r w:rsidRPr="001B1F1F">
              <w:rPr>
                <w:b/>
                <w:bCs w:val="0"/>
                <w:color w:val="000000" w:themeColor="text1"/>
                <w:szCs w:val="16"/>
              </w:rPr>
              <w:t>SOFTWARE</w:t>
            </w:r>
          </w:p>
        </w:tc>
        <w:tc>
          <w:tcPr>
            <w:cnfStyle w:val="000100000000" w:firstRow="0" w:lastRow="0" w:firstColumn="0" w:lastColumn="1" w:oddVBand="0" w:evenVBand="0" w:oddHBand="0" w:evenHBand="0" w:firstRowFirstColumn="0" w:firstRowLastColumn="0" w:lastRowFirstColumn="0" w:lastRowLastColumn="0"/>
            <w:tcW w:w="1250" w:type="pct"/>
            <w:tcBorders>
              <w:bottom w:val="single" w:sz="18" w:space="0" w:color="0077CF"/>
            </w:tcBorders>
            <w:vAlign w:val="center"/>
          </w:tcPr>
          <w:p w14:paraId="579AED5F" w14:textId="5F7D3948" w:rsidR="00042B67" w:rsidRPr="001B1F1F" w:rsidRDefault="00042B67" w:rsidP="00856E76">
            <w:pPr>
              <w:pStyle w:val="Ttolotaballineatoasinistra"/>
              <w:rPr>
                <w:b/>
                <w:bCs w:val="0"/>
                <w:color w:val="000000" w:themeColor="text1"/>
                <w:szCs w:val="16"/>
              </w:rPr>
            </w:pPr>
            <w:r w:rsidRPr="001B1F1F">
              <w:rPr>
                <w:b/>
                <w:bCs w:val="0"/>
                <w:color w:val="000000" w:themeColor="text1"/>
                <w:szCs w:val="16"/>
              </w:rPr>
              <w:t>COMPATIBILITà CON FORMATI APERTI</w:t>
            </w:r>
          </w:p>
        </w:tc>
      </w:tr>
      <w:tr w:rsidR="001B1F1F" w:rsidRPr="001B1F1F" w14:paraId="0EEED547" w14:textId="77C05307">
        <w:tc>
          <w:tcPr>
            <w:cnfStyle w:val="001000000000" w:firstRow="0" w:lastRow="0" w:firstColumn="1" w:lastColumn="0" w:oddVBand="0" w:evenVBand="0" w:oddHBand="0" w:evenHBand="0" w:firstRowFirstColumn="0" w:firstRowLastColumn="0" w:lastRowFirstColumn="0" w:lastRowLastColumn="0"/>
            <w:tcW w:w="1250" w:type="pct"/>
            <w:vMerge w:val="restart"/>
            <w:tcBorders>
              <w:top w:val="single" w:sz="2" w:space="0" w:color="0077CF"/>
            </w:tcBorders>
            <w:vAlign w:val="center"/>
          </w:tcPr>
          <w:p w14:paraId="155AD837" w14:textId="51F787BA" w:rsidR="00024875" w:rsidRPr="001B1F1F" w:rsidRDefault="00024875" w:rsidP="002909B9">
            <w:pPr>
              <w:pStyle w:val="StileDidascaliaTrebuchetMS9ptNonGrassettoGiustificato"/>
            </w:pPr>
            <w:r w:rsidRPr="001B1F1F">
              <w:t>Stato di fatto</w:t>
            </w:r>
          </w:p>
        </w:tc>
        <w:tc>
          <w:tcPr>
            <w:tcW w:w="1250" w:type="pct"/>
            <w:tcBorders>
              <w:top w:val="single" w:sz="2" w:space="0" w:color="0077CF"/>
              <w:bottom w:val="single" w:sz="2" w:space="0" w:color="0077CF"/>
            </w:tcBorders>
            <w:vAlign w:val="center"/>
          </w:tcPr>
          <w:p w14:paraId="592581BB" w14:textId="566C18D0" w:rsidR="00024875" w:rsidRPr="001B1F1F" w:rsidRDefault="00024875">
            <w:pPr>
              <w:pStyle w:val="Ttolotaballineatoalcentro"/>
              <w:cnfStyle w:val="000000000000" w:firstRow="0" w:lastRow="0" w:firstColumn="0" w:lastColumn="0" w:oddVBand="0" w:evenVBand="0" w:oddHBand="0" w:evenHBand="0" w:firstRowFirstColumn="0" w:firstRowLastColumn="0" w:lastRowFirstColumn="0" w:lastRowLastColumn="0"/>
              <w:rPr>
                <w:b w:val="0"/>
              </w:rPr>
            </w:pPr>
            <w:r w:rsidRPr="001B1F1F">
              <w:rPr>
                <w:b w:val="0"/>
                <w:caps w:val="0"/>
                <w:lang w:val="x-none"/>
              </w:rPr>
              <w:t>Modellazione BIM dell’esistente</w:t>
            </w:r>
          </w:p>
        </w:tc>
        <w:tc>
          <w:tcPr>
            <w:tcW w:w="1250" w:type="pct"/>
            <w:tcBorders>
              <w:top w:val="single" w:sz="2" w:space="0" w:color="0077CF"/>
              <w:bottom w:val="single" w:sz="2" w:space="0" w:color="0077CF"/>
            </w:tcBorders>
          </w:tcPr>
          <w:p w14:paraId="1AB3A8DB" w14:textId="77777777" w:rsidR="00024875" w:rsidRPr="001B1F1F" w:rsidRDefault="00024875">
            <w:pPr>
              <w:pStyle w:val="Ttolotaballineatoalcentro"/>
              <w:cnfStyle w:val="000000000000" w:firstRow="0" w:lastRow="0" w:firstColumn="0" w:lastColumn="0" w:oddVBand="0" w:evenVBand="0" w:oddHBand="0" w:evenHBand="0" w:firstRowFirstColumn="0" w:firstRowLastColumn="0" w:lastRowFirstColumn="0" w:lastRowLastColumn="0"/>
              <w:rPr>
                <w:b w:val="0"/>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283E38B1" w14:textId="77777777" w:rsidR="00024875" w:rsidRPr="001B1F1F" w:rsidRDefault="00024875">
            <w:pPr>
              <w:pStyle w:val="Ttolotaballineatoalcentro"/>
              <w:rPr>
                <w:b w:val="0"/>
              </w:rPr>
            </w:pPr>
          </w:p>
        </w:tc>
      </w:tr>
      <w:tr w:rsidR="001B1F1F" w:rsidRPr="001B1F1F" w14:paraId="39FE0DC6" w14:textId="1A318D9B">
        <w:tc>
          <w:tcPr>
            <w:cnfStyle w:val="001000000000" w:firstRow="0" w:lastRow="0" w:firstColumn="1" w:lastColumn="0" w:oddVBand="0" w:evenVBand="0" w:oddHBand="0" w:evenHBand="0" w:firstRowFirstColumn="0" w:firstRowLastColumn="0" w:lastRowFirstColumn="0" w:lastRowLastColumn="0"/>
            <w:tcW w:w="1250" w:type="pct"/>
            <w:vMerge/>
            <w:vAlign w:val="center"/>
          </w:tcPr>
          <w:p w14:paraId="7B78BF4F" w14:textId="5FD18862" w:rsidR="00024875" w:rsidRPr="001B1F1F" w:rsidRDefault="00024875" w:rsidP="002909B9">
            <w:pPr>
              <w:pStyle w:val="StileDidascaliaTrebuchetMS9ptNonGrassettoGiustificato"/>
            </w:pPr>
          </w:p>
        </w:tc>
        <w:tc>
          <w:tcPr>
            <w:tcW w:w="1250" w:type="pct"/>
            <w:tcBorders>
              <w:top w:val="single" w:sz="2" w:space="0" w:color="0077CF"/>
              <w:bottom w:val="single" w:sz="2" w:space="0" w:color="0077CF"/>
            </w:tcBorders>
            <w:vAlign w:val="center"/>
          </w:tcPr>
          <w:p w14:paraId="62503494" w14:textId="11CB6D2D" w:rsidR="00024875" w:rsidRPr="001B1F1F" w:rsidRDefault="00024875">
            <w:pPr>
              <w:pStyle w:val="Ttolotaballineatoalcentro"/>
              <w:cnfStyle w:val="000000000000" w:firstRow="0" w:lastRow="0" w:firstColumn="0" w:lastColumn="0" w:oddVBand="0" w:evenVBand="0" w:oddHBand="0" w:evenHBand="0" w:firstRowFirstColumn="0" w:firstRowLastColumn="0" w:lastRowFirstColumn="0" w:lastRowLastColumn="0"/>
              <w:rPr>
                <w:b w:val="0"/>
                <w:lang w:val="x-none"/>
              </w:rPr>
            </w:pPr>
            <w:r w:rsidRPr="001B1F1F">
              <w:rPr>
                <w:b w:val="0"/>
                <w:caps w:val="0"/>
                <w:lang w:val="x-none"/>
              </w:rPr>
              <w:t>Eventuale elaborazione di nuvole di punti/rilievi</w:t>
            </w:r>
          </w:p>
        </w:tc>
        <w:tc>
          <w:tcPr>
            <w:tcW w:w="1250" w:type="pct"/>
            <w:tcBorders>
              <w:top w:val="single" w:sz="2" w:space="0" w:color="0077CF"/>
              <w:bottom w:val="single" w:sz="2" w:space="0" w:color="0077CF"/>
            </w:tcBorders>
          </w:tcPr>
          <w:p w14:paraId="0AD36AF0" w14:textId="77777777" w:rsidR="00024875" w:rsidRPr="001B1F1F" w:rsidRDefault="00024875">
            <w:pPr>
              <w:pStyle w:val="Ttolotaballineatoalcentro"/>
              <w:cnfStyle w:val="000000000000" w:firstRow="0" w:lastRow="0" w:firstColumn="0" w:lastColumn="0" w:oddVBand="0" w:evenVBand="0" w:oddHBand="0" w:evenHBand="0" w:firstRowFirstColumn="0" w:firstRowLastColumn="0" w:lastRowFirstColumn="0" w:lastRowLastColumn="0"/>
              <w:rPr>
                <w:b w:val="0"/>
                <w:caps w:val="0"/>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7A123D2F" w14:textId="77777777" w:rsidR="00024875" w:rsidRPr="001B1F1F" w:rsidRDefault="00024875">
            <w:pPr>
              <w:pStyle w:val="Ttolotaballineatoalcentro"/>
              <w:rPr>
                <w:b w:val="0"/>
                <w:caps w:val="0"/>
              </w:rPr>
            </w:pPr>
          </w:p>
        </w:tc>
      </w:tr>
      <w:tr w:rsidR="001B1F1F" w:rsidRPr="001B1F1F" w14:paraId="2CE3CA17" w14:textId="24A49207">
        <w:tc>
          <w:tcPr>
            <w:cnfStyle w:val="001000000000" w:firstRow="0" w:lastRow="0" w:firstColumn="1" w:lastColumn="0" w:oddVBand="0" w:evenVBand="0" w:oddHBand="0" w:evenHBand="0" w:firstRowFirstColumn="0" w:firstRowLastColumn="0" w:lastRowFirstColumn="0" w:lastRowLastColumn="0"/>
            <w:tcW w:w="1250" w:type="pct"/>
            <w:vMerge/>
            <w:tcBorders>
              <w:bottom w:val="single" w:sz="2" w:space="0" w:color="0077CF"/>
            </w:tcBorders>
            <w:vAlign w:val="center"/>
          </w:tcPr>
          <w:p w14:paraId="62633002" w14:textId="6F12B136" w:rsidR="00024875" w:rsidRPr="001B1F1F" w:rsidRDefault="00024875" w:rsidP="002909B9">
            <w:pPr>
              <w:pStyle w:val="StileDidascaliaTrebuchetMS9ptNonGrassettoGiustificato"/>
            </w:pPr>
          </w:p>
        </w:tc>
        <w:tc>
          <w:tcPr>
            <w:tcW w:w="1250" w:type="pct"/>
            <w:tcBorders>
              <w:top w:val="single" w:sz="2" w:space="0" w:color="0077CF"/>
              <w:bottom w:val="single" w:sz="2" w:space="0" w:color="0077CF"/>
            </w:tcBorders>
            <w:vAlign w:val="center"/>
          </w:tcPr>
          <w:p w14:paraId="123596B8" w14:textId="67613689" w:rsidR="00024875" w:rsidRPr="001B1F1F" w:rsidRDefault="00024875">
            <w:pPr>
              <w:pStyle w:val="Ttolotaballineatoalcentro"/>
              <w:cnfStyle w:val="000000000000" w:firstRow="0" w:lastRow="0" w:firstColumn="0" w:lastColumn="0" w:oddVBand="0" w:evenVBand="0" w:oddHBand="0" w:evenHBand="0" w:firstRowFirstColumn="0" w:firstRowLastColumn="0" w:lastRowFirstColumn="0" w:lastRowLastColumn="0"/>
              <w:rPr>
                <w:b w:val="0"/>
                <w:lang w:val="x-none"/>
              </w:rPr>
            </w:pPr>
            <w:r w:rsidRPr="001B1F1F">
              <w:rPr>
                <w:b w:val="0"/>
                <w:caps w:val="0"/>
                <w:lang w:val="x-none"/>
              </w:rPr>
              <w:t>Modellazione BIM edifici ed impianti esistenti</w:t>
            </w:r>
          </w:p>
        </w:tc>
        <w:tc>
          <w:tcPr>
            <w:tcW w:w="1250" w:type="pct"/>
            <w:tcBorders>
              <w:top w:val="single" w:sz="2" w:space="0" w:color="0077CF"/>
              <w:bottom w:val="single" w:sz="2" w:space="0" w:color="0077CF"/>
            </w:tcBorders>
          </w:tcPr>
          <w:p w14:paraId="52263D89" w14:textId="77777777" w:rsidR="00024875" w:rsidRPr="001B1F1F" w:rsidRDefault="00024875">
            <w:pPr>
              <w:pStyle w:val="Ttolotaballineatoalcentro"/>
              <w:cnfStyle w:val="000000000000" w:firstRow="0" w:lastRow="0" w:firstColumn="0" w:lastColumn="0" w:oddVBand="0" w:evenVBand="0" w:oddHBand="0" w:evenHBand="0" w:firstRowFirstColumn="0" w:firstRowLastColumn="0" w:lastRowFirstColumn="0" w:lastRowLastColumn="0"/>
              <w:rPr>
                <w:b w:val="0"/>
                <w:caps w:val="0"/>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5882CD04" w14:textId="77777777" w:rsidR="00024875" w:rsidRPr="001B1F1F" w:rsidRDefault="00024875">
            <w:pPr>
              <w:pStyle w:val="Ttolotaballineatoalcentro"/>
              <w:rPr>
                <w:b w:val="0"/>
                <w:caps w:val="0"/>
              </w:rPr>
            </w:pPr>
          </w:p>
        </w:tc>
      </w:tr>
      <w:tr w:rsidR="001B1F1F" w:rsidRPr="001B1F1F" w14:paraId="4D8A40D0" w14:textId="009A9DD0">
        <w:tc>
          <w:tcPr>
            <w:cnfStyle w:val="001000000000" w:firstRow="0" w:lastRow="0" w:firstColumn="1" w:lastColumn="0" w:oddVBand="0" w:evenVBand="0" w:oddHBand="0" w:evenHBand="0" w:firstRowFirstColumn="0" w:firstRowLastColumn="0" w:lastRowFirstColumn="0" w:lastRowLastColumn="0"/>
            <w:tcW w:w="1250" w:type="pct"/>
            <w:vMerge w:val="restart"/>
            <w:tcBorders>
              <w:top w:val="single" w:sz="2" w:space="0" w:color="0077CF"/>
            </w:tcBorders>
            <w:vAlign w:val="center"/>
          </w:tcPr>
          <w:p w14:paraId="39CCA581" w14:textId="5D550C00" w:rsidR="00024107" w:rsidRPr="001B1F1F" w:rsidRDefault="00024107" w:rsidP="002909B9">
            <w:pPr>
              <w:pStyle w:val="StileDidascaliaTrebuchetMS9ptNonGrassettoGiustificato"/>
            </w:pPr>
            <w:r w:rsidRPr="001B1F1F">
              <w:t>Modellazione cantiere</w:t>
            </w:r>
          </w:p>
        </w:tc>
        <w:tc>
          <w:tcPr>
            <w:tcW w:w="1250" w:type="pct"/>
            <w:tcBorders>
              <w:top w:val="single" w:sz="2" w:space="0" w:color="0077CF"/>
              <w:bottom w:val="single" w:sz="2" w:space="0" w:color="0077CF"/>
            </w:tcBorders>
            <w:vAlign w:val="center"/>
          </w:tcPr>
          <w:p w14:paraId="7AF614D6" w14:textId="71EC93D2" w:rsidR="00024107" w:rsidRPr="001B1F1F" w:rsidRDefault="00024107">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bCs w:val="0"/>
                <w:caps w:val="0"/>
                <w:lang w:val="x-none"/>
              </w:rPr>
              <w:t>Modellazione BIM opere cantiere</w:t>
            </w:r>
          </w:p>
        </w:tc>
        <w:tc>
          <w:tcPr>
            <w:tcW w:w="1250" w:type="pct"/>
            <w:tcBorders>
              <w:top w:val="single" w:sz="2" w:space="0" w:color="0077CF"/>
              <w:bottom w:val="single" w:sz="2" w:space="0" w:color="0077CF"/>
            </w:tcBorders>
          </w:tcPr>
          <w:p w14:paraId="58F3B86D" w14:textId="77777777" w:rsidR="00024107" w:rsidRPr="001B1F1F" w:rsidRDefault="00024107">
            <w:pPr>
              <w:pStyle w:val="Ttolotaballineatoalcentro"/>
              <w:cnfStyle w:val="000000000000" w:firstRow="0" w:lastRow="0" w:firstColumn="0" w:lastColumn="0" w:oddVBand="0" w:evenVBand="0" w:oddHBand="0" w:evenHBand="0" w:firstRowFirstColumn="0" w:firstRowLastColumn="0" w:lastRowFirstColumn="0" w:lastRowLastColumn="0"/>
              <w:rPr>
                <w:b w:val="0"/>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46A4E68A" w14:textId="77777777" w:rsidR="00024107" w:rsidRPr="001B1F1F" w:rsidRDefault="00024107">
            <w:pPr>
              <w:pStyle w:val="Ttolotaballineatoalcentro"/>
              <w:rPr>
                <w:b w:val="0"/>
              </w:rPr>
            </w:pPr>
          </w:p>
        </w:tc>
      </w:tr>
      <w:tr w:rsidR="001B1F1F" w:rsidRPr="001B1F1F" w14:paraId="67B20A09" w14:textId="04AD1BF5">
        <w:tc>
          <w:tcPr>
            <w:cnfStyle w:val="001000000000" w:firstRow="0" w:lastRow="0" w:firstColumn="1" w:lastColumn="0" w:oddVBand="0" w:evenVBand="0" w:oddHBand="0" w:evenHBand="0" w:firstRowFirstColumn="0" w:firstRowLastColumn="0" w:lastRowFirstColumn="0" w:lastRowLastColumn="0"/>
            <w:tcW w:w="1250" w:type="pct"/>
            <w:vMerge/>
            <w:vAlign w:val="center"/>
          </w:tcPr>
          <w:p w14:paraId="4BE55B21" w14:textId="46513BED" w:rsidR="00024107" w:rsidRPr="001B1F1F" w:rsidRDefault="00024107" w:rsidP="002909B9">
            <w:pPr>
              <w:pStyle w:val="StileDidascaliaTrebuchetMS9ptNonGrassettoGiustificato"/>
            </w:pPr>
          </w:p>
        </w:tc>
        <w:tc>
          <w:tcPr>
            <w:tcW w:w="1250" w:type="pct"/>
            <w:tcBorders>
              <w:top w:val="single" w:sz="2" w:space="0" w:color="0077CF"/>
              <w:bottom w:val="single" w:sz="2" w:space="0" w:color="0077CF"/>
            </w:tcBorders>
            <w:vAlign w:val="center"/>
          </w:tcPr>
          <w:p w14:paraId="38E5EC96" w14:textId="5BD97C78" w:rsidR="00024107" w:rsidRPr="001B1F1F" w:rsidRDefault="00024107">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bCs w:val="0"/>
                <w:caps w:val="0"/>
                <w:lang w:val="x-none"/>
              </w:rPr>
              <w:t>Estrazione delle quantità per la stima delle opere/computo metrico estimativo</w:t>
            </w:r>
          </w:p>
        </w:tc>
        <w:tc>
          <w:tcPr>
            <w:tcW w:w="1250" w:type="pct"/>
            <w:tcBorders>
              <w:top w:val="single" w:sz="2" w:space="0" w:color="0077CF"/>
              <w:bottom w:val="single" w:sz="2" w:space="0" w:color="0077CF"/>
            </w:tcBorders>
          </w:tcPr>
          <w:p w14:paraId="18FDCEFC" w14:textId="77777777" w:rsidR="00024107" w:rsidRPr="001B1F1F" w:rsidRDefault="00024107">
            <w:pPr>
              <w:pStyle w:val="Ttolotaballineatoalcentro"/>
              <w:cnfStyle w:val="000000000000" w:firstRow="0" w:lastRow="0" w:firstColumn="0" w:lastColumn="0" w:oddVBand="0" w:evenVBand="0" w:oddHBand="0" w:evenHBand="0" w:firstRowFirstColumn="0" w:firstRowLastColumn="0" w:lastRowFirstColumn="0" w:lastRowLastColumn="0"/>
              <w:rPr>
                <w:b w:val="0"/>
                <w:bCs w:val="0"/>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00163AC2" w14:textId="77777777" w:rsidR="00024107" w:rsidRPr="001B1F1F" w:rsidRDefault="00024107">
            <w:pPr>
              <w:pStyle w:val="Ttolotaballineatoalcentro"/>
              <w:rPr>
                <w:b w:val="0"/>
                <w:bCs w:val="0"/>
              </w:rPr>
            </w:pPr>
          </w:p>
        </w:tc>
      </w:tr>
      <w:tr w:rsidR="001B1F1F" w:rsidRPr="001B1F1F" w14:paraId="566EA43A" w14:textId="0FF6D43D">
        <w:tc>
          <w:tcPr>
            <w:cnfStyle w:val="001000000000" w:firstRow="0" w:lastRow="0" w:firstColumn="1" w:lastColumn="0" w:oddVBand="0" w:evenVBand="0" w:oddHBand="0" w:evenHBand="0" w:firstRowFirstColumn="0" w:firstRowLastColumn="0" w:lastRowFirstColumn="0" w:lastRowLastColumn="0"/>
            <w:tcW w:w="1250" w:type="pct"/>
            <w:vMerge/>
            <w:tcBorders>
              <w:bottom w:val="single" w:sz="2" w:space="0" w:color="0077CF"/>
            </w:tcBorders>
            <w:vAlign w:val="center"/>
          </w:tcPr>
          <w:p w14:paraId="3437E96A" w14:textId="5C3D4C7D" w:rsidR="00024107" w:rsidRPr="001B1F1F" w:rsidRDefault="00024107" w:rsidP="002909B9">
            <w:pPr>
              <w:pStyle w:val="StileDidascaliaTrebuchetMS9ptNonGrassettoGiustificato"/>
            </w:pPr>
          </w:p>
        </w:tc>
        <w:tc>
          <w:tcPr>
            <w:tcW w:w="1250" w:type="pct"/>
            <w:tcBorders>
              <w:top w:val="single" w:sz="2" w:space="0" w:color="0077CF"/>
              <w:bottom w:val="single" w:sz="2" w:space="0" w:color="0077CF"/>
            </w:tcBorders>
            <w:vAlign w:val="center"/>
          </w:tcPr>
          <w:p w14:paraId="600261CB" w14:textId="3BE109A0" w:rsidR="00024107" w:rsidRPr="001B1F1F" w:rsidRDefault="00024107">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bCs w:val="0"/>
                <w:caps w:val="0"/>
                <w:lang w:val="x-none"/>
              </w:rPr>
              <w:t>Generazione degli elaborati grafici</w:t>
            </w:r>
          </w:p>
        </w:tc>
        <w:tc>
          <w:tcPr>
            <w:tcW w:w="1250" w:type="pct"/>
            <w:tcBorders>
              <w:top w:val="single" w:sz="2" w:space="0" w:color="0077CF"/>
              <w:bottom w:val="single" w:sz="2" w:space="0" w:color="0077CF"/>
            </w:tcBorders>
          </w:tcPr>
          <w:p w14:paraId="4FC8A236" w14:textId="77777777" w:rsidR="00024107" w:rsidRPr="001B1F1F" w:rsidRDefault="00024107">
            <w:pPr>
              <w:pStyle w:val="Ttolotaballineatoalcentro"/>
              <w:cnfStyle w:val="000000000000" w:firstRow="0" w:lastRow="0" w:firstColumn="0" w:lastColumn="0" w:oddVBand="0" w:evenVBand="0" w:oddHBand="0" w:evenHBand="0" w:firstRowFirstColumn="0" w:firstRowLastColumn="0" w:lastRowFirstColumn="0" w:lastRowLastColumn="0"/>
              <w:rPr>
                <w:b w:val="0"/>
                <w:caps w:val="0"/>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0B38EEAC" w14:textId="77777777" w:rsidR="00024107" w:rsidRPr="001B1F1F" w:rsidRDefault="00024107">
            <w:pPr>
              <w:pStyle w:val="Ttolotaballineatoalcentro"/>
              <w:rPr>
                <w:b w:val="0"/>
                <w:caps w:val="0"/>
              </w:rPr>
            </w:pPr>
          </w:p>
        </w:tc>
      </w:tr>
      <w:tr w:rsidR="001B1F1F" w:rsidRPr="001B1F1F" w14:paraId="4ED5A3B9" w14:textId="6AF17149">
        <w:tc>
          <w:tcPr>
            <w:cnfStyle w:val="001000000000" w:firstRow="0" w:lastRow="0" w:firstColumn="1" w:lastColumn="0" w:oddVBand="0" w:evenVBand="0" w:oddHBand="0" w:evenHBand="0" w:firstRowFirstColumn="0" w:firstRowLastColumn="0" w:lastRowFirstColumn="0" w:lastRowLastColumn="0"/>
            <w:tcW w:w="1250" w:type="pct"/>
            <w:vMerge w:val="restart"/>
            <w:tcBorders>
              <w:top w:val="single" w:sz="2" w:space="0" w:color="0077CF"/>
            </w:tcBorders>
            <w:vAlign w:val="center"/>
          </w:tcPr>
          <w:p w14:paraId="6D9F2C18" w14:textId="3148FAC7" w:rsidR="0021330C" w:rsidRPr="001B1F1F" w:rsidRDefault="0021330C" w:rsidP="002909B9">
            <w:pPr>
              <w:pStyle w:val="StileDidascaliaTrebuchetMS9ptNonGrassettoGiustificato"/>
            </w:pPr>
            <w:r w:rsidRPr="001B1F1F">
              <w:t>Progettazione architettonica funzionale</w:t>
            </w:r>
          </w:p>
        </w:tc>
        <w:tc>
          <w:tcPr>
            <w:tcW w:w="1250" w:type="pct"/>
            <w:tcBorders>
              <w:top w:val="single" w:sz="2" w:space="0" w:color="0077CF"/>
              <w:bottom w:val="single" w:sz="2" w:space="0" w:color="0077CF"/>
            </w:tcBorders>
            <w:vAlign w:val="center"/>
          </w:tcPr>
          <w:p w14:paraId="0E6B8B8F" w14:textId="304B67CC"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bCs w:val="0"/>
                <w:caps w:val="0"/>
                <w:lang w:val="x-none"/>
              </w:rPr>
              <w:t>Modellazione BIM opere civili (edifici e opere esterne)</w:t>
            </w:r>
          </w:p>
        </w:tc>
        <w:tc>
          <w:tcPr>
            <w:tcW w:w="1250" w:type="pct"/>
            <w:tcBorders>
              <w:top w:val="single" w:sz="2" w:space="0" w:color="0077CF"/>
              <w:bottom w:val="single" w:sz="2" w:space="0" w:color="0077CF"/>
            </w:tcBorders>
          </w:tcPr>
          <w:p w14:paraId="30BAF2C0"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4B93E37F" w14:textId="77777777" w:rsidR="0021330C" w:rsidRPr="001B1F1F" w:rsidRDefault="0021330C">
            <w:pPr>
              <w:pStyle w:val="Ttolotaballineatoalcentro"/>
              <w:rPr>
                <w:b w:val="0"/>
                <w:caps w:val="0"/>
                <w:lang w:val="x-none"/>
              </w:rPr>
            </w:pPr>
          </w:p>
        </w:tc>
      </w:tr>
      <w:tr w:rsidR="001B1F1F" w:rsidRPr="001B1F1F" w14:paraId="2CA34EBA" w14:textId="25B57B23">
        <w:tc>
          <w:tcPr>
            <w:cnfStyle w:val="001000000000" w:firstRow="0" w:lastRow="0" w:firstColumn="1" w:lastColumn="0" w:oddVBand="0" w:evenVBand="0" w:oddHBand="0" w:evenHBand="0" w:firstRowFirstColumn="0" w:firstRowLastColumn="0" w:lastRowFirstColumn="0" w:lastRowLastColumn="0"/>
            <w:tcW w:w="1250" w:type="pct"/>
            <w:vMerge/>
            <w:vAlign w:val="center"/>
          </w:tcPr>
          <w:p w14:paraId="74F6C194" w14:textId="2C8C83B7" w:rsidR="0021330C" w:rsidRPr="001B1F1F" w:rsidRDefault="0021330C" w:rsidP="002909B9">
            <w:pPr>
              <w:pStyle w:val="StileDidascaliaTrebuchetMS9ptNonGrassettoGiustificato"/>
            </w:pPr>
          </w:p>
        </w:tc>
        <w:tc>
          <w:tcPr>
            <w:tcW w:w="1250" w:type="pct"/>
            <w:tcBorders>
              <w:top w:val="single" w:sz="2" w:space="0" w:color="0077CF"/>
              <w:bottom w:val="single" w:sz="2" w:space="0" w:color="0077CF"/>
            </w:tcBorders>
            <w:vAlign w:val="center"/>
          </w:tcPr>
          <w:p w14:paraId="396D2EA5" w14:textId="330E30F3" w:rsidR="0021330C" w:rsidRPr="001B1F1F" w:rsidRDefault="0021330C" w:rsidP="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bCs w:val="0"/>
                <w:caps w:val="0"/>
                <w:lang w:val="x-none"/>
              </w:rPr>
              <w:t>Estrazione delle quantità per la stima delle opere/computo metrico estimativo</w:t>
            </w:r>
          </w:p>
        </w:tc>
        <w:tc>
          <w:tcPr>
            <w:tcW w:w="1250" w:type="pct"/>
            <w:tcBorders>
              <w:top w:val="single" w:sz="2" w:space="0" w:color="0077CF"/>
              <w:bottom w:val="single" w:sz="2" w:space="0" w:color="0077CF"/>
            </w:tcBorders>
          </w:tcPr>
          <w:p w14:paraId="1F7932ED" w14:textId="77777777" w:rsidR="0021330C" w:rsidRPr="001B1F1F" w:rsidRDefault="0021330C" w:rsidP="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3E41BECA" w14:textId="77777777" w:rsidR="0021330C" w:rsidRPr="001B1F1F" w:rsidRDefault="0021330C" w:rsidP="0021330C">
            <w:pPr>
              <w:pStyle w:val="Ttolotaballineatoalcentro"/>
              <w:rPr>
                <w:b w:val="0"/>
                <w:caps w:val="0"/>
                <w:lang w:val="x-none"/>
              </w:rPr>
            </w:pPr>
          </w:p>
        </w:tc>
      </w:tr>
      <w:tr w:rsidR="001B1F1F" w:rsidRPr="001B1F1F" w14:paraId="56CA8955" w14:textId="118669A7">
        <w:tc>
          <w:tcPr>
            <w:cnfStyle w:val="001000000000" w:firstRow="0" w:lastRow="0" w:firstColumn="1" w:lastColumn="0" w:oddVBand="0" w:evenVBand="0" w:oddHBand="0" w:evenHBand="0" w:firstRowFirstColumn="0" w:firstRowLastColumn="0" w:lastRowFirstColumn="0" w:lastRowLastColumn="0"/>
            <w:tcW w:w="1250" w:type="pct"/>
            <w:vMerge/>
            <w:tcBorders>
              <w:bottom w:val="single" w:sz="2" w:space="0" w:color="0077CF"/>
            </w:tcBorders>
            <w:vAlign w:val="center"/>
          </w:tcPr>
          <w:p w14:paraId="51E16FB0" w14:textId="507CC5D0" w:rsidR="0021330C" w:rsidRPr="001B1F1F" w:rsidRDefault="0021330C" w:rsidP="002909B9">
            <w:pPr>
              <w:pStyle w:val="StileDidascaliaTrebuchetMS9ptNonGrassettoGiustificato"/>
            </w:pPr>
          </w:p>
        </w:tc>
        <w:tc>
          <w:tcPr>
            <w:tcW w:w="1250" w:type="pct"/>
            <w:tcBorders>
              <w:top w:val="single" w:sz="2" w:space="0" w:color="0077CF"/>
              <w:bottom w:val="single" w:sz="2" w:space="0" w:color="0077CF"/>
            </w:tcBorders>
            <w:vAlign w:val="center"/>
          </w:tcPr>
          <w:p w14:paraId="508699E3" w14:textId="42789A7E" w:rsidR="0021330C" w:rsidRPr="001B1F1F" w:rsidRDefault="0021330C" w:rsidP="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bCs w:val="0"/>
                <w:caps w:val="0"/>
                <w:lang w:val="x-none"/>
              </w:rPr>
              <w:t>Generazione degli elaborati grafici</w:t>
            </w:r>
          </w:p>
        </w:tc>
        <w:tc>
          <w:tcPr>
            <w:tcW w:w="1250" w:type="pct"/>
            <w:tcBorders>
              <w:top w:val="single" w:sz="2" w:space="0" w:color="0077CF"/>
              <w:bottom w:val="single" w:sz="2" w:space="0" w:color="0077CF"/>
            </w:tcBorders>
          </w:tcPr>
          <w:p w14:paraId="426A5FF8" w14:textId="77777777" w:rsidR="0021330C" w:rsidRPr="001B1F1F" w:rsidRDefault="0021330C" w:rsidP="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cnfStyle w:val="000100000000" w:firstRow="0" w:lastRow="0" w:firstColumn="0" w:lastColumn="1" w:oddVBand="0" w:evenVBand="0" w:oddHBand="0" w:evenHBand="0" w:firstRowFirstColumn="0" w:firstRowLastColumn="0" w:lastRowFirstColumn="0" w:lastRowLastColumn="0"/>
            <w:tcW w:w="1250" w:type="pct"/>
            <w:tcBorders>
              <w:top w:val="single" w:sz="2" w:space="0" w:color="0077CF"/>
              <w:bottom w:val="single" w:sz="2" w:space="0" w:color="0077CF"/>
            </w:tcBorders>
          </w:tcPr>
          <w:p w14:paraId="6C8FED74" w14:textId="77777777" w:rsidR="0021330C" w:rsidRPr="001B1F1F" w:rsidRDefault="0021330C" w:rsidP="0021330C">
            <w:pPr>
              <w:pStyle w:val="Ttolotaballineatoalcentro"/>
              <w:rPr>
                <w:b w:val="0"/>
                <w:caps w:val="0"/>
                <w:lang w:val="x-none"/>
              </w:rPr>
            </w:pPr>
          </w:p>
        </w:tc>
      </w:tr>
      <w:tr w:rsidR="001B1F1F" w:rsidRPr="001B1F1F" w14:paraId="111D840F" w14:textId="77777777" w:rsidTr="0021330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val="restart"/>
          </w:tcPr>
          <w:p w14:paraId="2DF9540E" w14:textId="4415E2A3" w:rsidR="0021330C" w:rsidRPr="001B1F1F" w:rsidRDefault="006E3AED" w:rsidP="002909B9">
            <w:pPr>
              <w:pStyle w:val="StileDidascaliaTrebuchetMS9ptNonGrassettoGiustificato"/>
            </w:pPr>
            <w:r w:rsidRPr="001B1F1F">
              <w:t>Progettazione impiantistica</w:t>
            </w:r>
          </w:p>
        </w:tc>
        <w:tc>
          <w:tcPr>
            <w:tcW w:w="1250" w:type="pct"/>
          </w:tcPr>
          <w:p w14:paraId="46A34E83" w14:textId="77777777" w:rsidR="00AA4C4F" w:rsidRPr="001B1F1F" w:rsidRDefault="0021330C" w:rsidP="00AA4C4F">
            <w:pPr>
              <w:pStyle w:val="Ttolotaballineatoalcentro"/>
              <w:cnfStyle w:val="000000000000" w:firstRow="0" w:lastRow="0" w:firstColumn="0" w:lastColumn="0" w:oddVBand="0" w:evenVBand="0" w:oddHBand="0" w:evenHBand="0" w:firstRowFirstColumn="0" w:firstRowLastColumn="0" w:lastRowFirstColumn="0" w:lastRowLastColumn="0"/>
              <w:rPr>
                <w:b w:val="0"/>
                <w:bCs w:val="0"/>
                <w:caps w:val="0"/>
                <w:lang w:val="x-none"/>
              </w:rPr>
            </w:pPr>
            <w:r w:rsidRPr="001B1F1F">
              <w:rPr>
                <w:b w:val="0"/>
                <w:bCs w:val="0"/>
                <w:caps w:val="0"/>
                <w:lang w:val="x-none"/>
              </w:rPr>
              <w:t xml:space="preserve">Modellazione BIM </w:t>
            </w:r>
            <w:r w:rsidR="00AA4C4F" w:rsidRPr="001B1F1F">
              <w:rPr>
                <w:b w:val="0"/>
                <w:bCs w:val="0"/>
                <w:caps w:val="0"/>
                <w:lang w:val="x-none"/>
              </w:rPr>
              <w:t>degli</w:t>
            </w:r>
          </w:p>
          <w:p w14:paraId="511A702E" w14:textId="0207E2F7" w:rsidR="0021330C" w:rsidRPr="001B1F1F" w:rsidRDefault="00AA4C4F" w:rsidP="00AA4C4F">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bCs w:val="0"/>
                <w:caps w:val="0"/>
                <w:lang w:val="x-none"/>
              </w:rPr>
              <w:t>impianti e delle reti</w:t>
            </w:r>
          </w:p>
        </w:tc>
        <w:tc>
          <w:tcPr>
            <w:tcW w:w="1250" w:type="pct"/>
          </w:tcPr>
          <w:p w14:paraId="7E4E7F68"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247AABCC"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072A00A8" w14:textId="77777777" w:rsidTr="0021330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tcPr>
          <w:p w14:paraId="345FE9D9" w14:textId="77777777" w:rsidR="0021330C" w:rsidRPr="001B1F1F" w:rsidRDefault="0021330C" w:rsidP="002909B9">
            <w:pPr>
              <w:pStyle w:val="StileDidascaliaTrebuchetMS9ptNonGrassettoGiustificato"/>
            </w:pPr>
          </w:p>
        </w:tc>
        <w:tc>
          <w:tcPr>
            <w:tcW w:w="1250" w:type="pct"/>
          </w:tcPr>
          <w:p w14:paraId="5E9AFEB9"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bCs w:val="0"/>
                <w:caps w:val="0"/>
                <w:lang w:val="x-none"/>
              </w:rPr>
              <w:t xml:space="preserve">Estrazione delle quantità per la stima delle </w:t>
            </w:r>
            <w:r w:rsidRPr="001B1F1F">
              <w:rPr>
                <w:b w:val="0"/>
                <w:bCs w:val="0"/>
                <w:caps w:val="0"/>
                <w:lang w:val="x-none"/>
              </w:rPr>
              <w:lastRenderedPageBreak/>
              <w:t>opere/computo metrico estimativo</w:t>
            </w:r>
          </w:p>
        </w:tc>
        <w:tc>
          <w:tcPr>
            <w:tcW w:w="1250" w:type="pct"/>
          </w:tcPr>
          <w:p w14:paraId="7B2AF7B0"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3A6D1E23"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350BF40B" w14:textId="77777777" w:rsidTr="0021330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tcPr>
          <w:p w14:paraId="76C54CF1" w14:textId="77777777" w:rsidR="00AA4C4F" w:rsidRPr="001B1F1F" w:rsidRDefault="00AA4C4F" w:rsidP="002909B9">
            <w:pPr>
              <w:pStyle w:val="StileDidascaliaTrebuchetMS9ptNonGrassettoGiustificato"/>
            </w:pPr>
          </w:p>
        </w:tc>
        <w:tc>
          <w:tcPr>
            <w:tcW w:w="1250" w:type="pct"/>
          </w:tcPr>
          <w:p w14:paraId="0A25A680" w14:textId="4BC23E92" w:rsidR="00AA4C4F" w:rsidRPr="001B1F1F" w:rsidRDefault="00AA4C4F">
            <w:pPr>
              <w:pStyle w:val="Ttolotaballineatoalcentro"/>
              <w:cnfStyle w:val="000000000000" w:firstRow="0" w:lastRow="0" w:firstColumn="0" w:lastColumn="0" w:oddVBand="0" w:evenVBand="0" w:oddHBand="0" w:evenHBand="0" w:firstRowFirstColumn="0" w:firstRowLastColumn="0" w:lastRowFirstColumn="0" w:lastRowLastColumn="0"/>
              <w:rPr>
                <w:b w:val="0"/>
                <w:bCs w:val="0"/>
                <w:caps w:val="0"/>
                <w:lang w:val="x-none"/>
              </w:rPr>
            </w:pPr>
            <w:r w:rsidRPr="001B1F1F">
              <w:rPr>
                <w:b w:val="0"/>
                <w:bCs w:val="0"/>
                <w:caps w:val="0"/>
                <w:lang w:val="x-none"/>
              </w:rPr>
              <w:t>Analisi energetiche</w:t>
            </w:r>
          </w:p>
        </w:tc>
        <w:tc>
          <w:tcPr>
            <w:tcW w:w="1250" w:type="pct"/>
          </w:tcPr>
          <w:p w14:paraId="6171342C" w14:textId="77777777" w:rsidR="00AA4C4F" w:rsidRPr="001B1F1F" w:rsidRDefault="00AA4C4F">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4EEB5440" w14:textId="77777777" w:rsidR="00AA4C4F" w:rsidRPr="001B1F1F" w:rsidRDefault="00AA4C4F">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45A5F78D" w14:textId="77777777" w:rsidTr="0021330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tcPr>
          <w:p w14:paraId="33EE7C09" w14:textId="77777777" w:rsidR="00AA4C4F" w:rsidRPr="001B1F1F" w:rsidRDefault="00AA4C4F" w:rsidP="002909B9">
            <w:pPr>
              <w:pStyle w:val="StileDidascaliaTrebuchetMS9ptNonGrassettoGiustificato"/>
            </w:pPr>
          </w:p>
        </w:tc>
        <w:tc>
          <w:tcPr>
            <w:tcW w:w="1250" w:type="pct"/>
          </w:tcPr>
          <w:p w14:paraId="5F193F42" w14:textId="3CFCACAD" w:rsidR="00AA4C4F" w:rsidRPr="001B1F1F" w:rsidRDefault="00AA4C4F">
            <w:pPr>
              <w:pStyle w:val="Ttolotaballineatoalcentro"/>
              <w:cnfStyle w:val="000000000000" w:firstRow="0" w:lastRow="0" w:firstColumn="0" w:lastColumn="0" w:oddVBand="0" w:evenVBand="0" w:oddHBand="0" w:evenHBand="0" w:firstRowFirstColumn="0" w:firstRowLastColumn="0" w:lastRowFirstColumn="0" w:lastRowLastColumn="0"/>
              <w:rPr>
                <w:b w:val="0"/>
                <w:bCs w:val="0"/>
                <w:caps w:val="0"/>
                <w:lang w:val="x-none"/>
              </w:rPr>
            </w:pPr>
            <w:r w:rsidRPr="001B1F1F">
              <w:rPr>
                <w:b w:val="0"/>
                <w:bCs w:val="0"/>
                <w:caps w:val="0"/>
                <w:lang w:val="x-none"/>
              </w:rPr>
              <w:t>Calcoli di processo</w:t>
            </w:r>
          </w:p>
        </w:tc>
        <w:tc>
          <w:tcPr>
            <w:tcW w:w="1250" w:type="pct"/>
          </w:tcPr>
          <w:p w14:paraId="669CA695" w14:textId="77777777" w:rsidR="00AA4C4F" w:rsidRPr="001B1F1F" w:rsidRDefault="00AA4C4F">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22AF99A4" w14:textId="77777777" w:rsidR="00AA4C4F" w:rsidRPr="001B1F1F" w:rsidRDefault="00AA4C4F">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4226A1BD" w14:textId="77777777" w:rsidTr="0021330C">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tcPr>
          <w:p w14:paraId="7167DBA2" w14:textId="77777777" w:rsidR="0021330C" w:rsidRPr="001B1F1F" w:rsidRDefault="0021330C" w:rsidP="002909B9">
            <w:pPr>
              <w:pStyle w:val="StileDidascaliaTrebuchetMS9ptNonGrassettoGiustificato"/>
            </w:pPr>
          </w:p>
        </w:tc>
        <w:tc>
          <w:tcPr>
            <w:tcW w:w="1250" w:type="pct"/>
          </w:tcPr>
          <w:p w14:paraId="3861D54E"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r w:rsidRPr="001B1F1F">
              <w:rPr>
                <w:b w:val="0"/>
                <w:bCs w:val="0"/>
                <w:caps w:val="0"/>
                <w:lang w:val="x-none"/>
              </w:rPr>
              <w:t>Generazione degli elaborati grafici</w:t>
            </w:r>
          </w:p>
        </w:tc>
        <w:tc>
          <w:tcPr>
            <w:tcW w:w="1250" w:type="pct"/>
          </w:tcPr>
          <w:p w14:paraId="1C40EA21"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0162B0D6" w14:textId="77777777" w:rsidR="0021330C" w:rsidRPr="001B1F1F" w:rsidRDefault="0021330C">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258DEA94" w14:textId="77777777" w:rsidTr="00186CA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val="restart"/>
          </w:tcPr>
          <w:p w14:paraId="47727389" w14:textId="77777777" w:rsidR="005E4E87" w:rsidRPr="001B1F1F" w:rsidRDefault="005E4E87" w:rsidP="002909B9">
            <w:pPr>
              <w:pStyle w:val="StileDidascaliaTrebuchetMS9ptNonGrassettoGiustificato"/>
            </w:pPr>
            <w:r w:rsidRPr="001B1F1F">
              <w:t>Gestione progetto</w:t>
            </w:r>
          </w:p>
          <w:p w14:paraId="19BBC04A" w14:textId="097ACF61" w:rsidR="00186CA7" w:rsidRPr="001B1F1F" w:rsidRDefault="00186CA7" w:rsidP="002909B9">
            <w:pPr>
              <w:pStyle w:val="StileDidascaliaTrebuchetMS9ptNonGrassettoGiustificato"/>
            </w:pPr>
          </w:p>
        </w:tc>
        <w:tc>
          <w:tcPr>
            <w:tcW w:w="1250" w:type="pct"/>
          </w:tcPr>
          <w:p w14:paraId="0C8E5578" w14:textId="28AEF0A4" w:rsidR="00186CA7" w:rsidRPr="001B1F1F" w:rsidRDefault="005E4E87">
            <w:pPr>
              <w:pStyle w:val="Ttolotaballineatoalcentro"/>
              <w:cnfStyle w:val="000000000000" w:firstRow="0" w:lastRow="0" w:firstColumn="0" w:lastColumn="0" w:oddVBand="0" w:evenVBand="0" w:oddHBand="0" w:evenHBand="0" w:firstRowFirstColumn="0" w:firstRowLastColumn="0" w:lastRowFirstColumn="0" w:lastRowLastColumn="0"/>
              <w:rPr>
                <w:b w:val="0"/>
                <w:bCs w:val="0"/>
                <w:lang w:val="x-none"/>
              </w:rPr>
            </w:pPr>
            <w:r w:rsidRPr="001B1F1F">
              <w:rPr>
                <w:b w:val="0"/>
                <w:bCs w:val="0"/>
                <w:caps w:val="0"/>
                <w:lang w:val="x-none"/>
              </w:rPr>
              <w:t>Programmazione lavori</w:t>
            </w:r>
          </w:p>
        </w:tc>
        <w:tc>
          <w:tcPr>
            <w:tcW w:w="1250" w:type="pct"/>
          </w:tcPr>
          <w:p w14:paraId="4B7182A8" w14:textId="77777777" w:rsidR="00186CA7" w:rsidRPr="001B1F1F" w:rsidRDefault="00186CA7">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5CAE4B5C" w14:textId="77777777" w:rsidR="00186CA7" w:rsidRPr="001B1F1F" w:rsidRDefault="00186CA7">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287E58D5" w14:textId="77777777" w:rsidTr="00186CA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tcPr>
          <w:p w14:paraId="093E8077" w14:textId="77777777" w:rsidR="00186CA7" w:rsidRPr="001B1F1F" w:rsidRDefault="00186CA7" w:rsidP="002909B9">
            <w:pPr>
              <w:pStyle w:val="StileDidascaliaTrebuchetMS9ptNonGrassettoGiustificato"/>
            </w:pPr>
          </w:p>
        </w:tc>
        <w:tc>
          <w:tcPr>
            <w:tcW w:w="1250" w:type="pct"/>
          </w:tcPr>
          <w:p w14:paraId="3DD30077" w14:textId="0DD248AC" w:rsidR="00186CA7" w:rsidRPr="001B1F1F" w:rsidRDefault="005E4E87" w:rsidP="005E4E87">
            <w:pPr>
              <w:pStyle w:val="Ttolotaballineatoalcentro"/>
              <w:cnfStyle w:val="000000000000" w:firstRow="0" w:lastRow="0" w:firstColumn="0" w:lastColumn="0" w:oddVBand="0" w:evenVBand="0" w:oddHBand="0" w:evenHBand="0" w:firstRowFirstColumn="0" w:firstRowLastColumn="0" w:lastRowFirstColumn="0" w:lastRowLastColumn="0"/>
              <w:rPr>
                <w:b w:val="0"/>
                <w:bCs w:val="0"/>
                <w:caps w:val="0"/>
                <w:lang w:val="x-none"/>
              </w:rPr>
            </w:pPr>
            <w:r w:rsidRPr="001B1F1F">
              <w:rPr>
                <w:b w:val="0"/>
                <w:bCs w:val="0"/>
                <w:caps w:val="0"/>
                <w:lang w:val="x-none"/>
              </w:rPr>
              <w:t>Visualizzazioni delle fasi di cantiere</w:t>
            </w:r>
          </w:p>
        </w:tc>
        <w:tc>
          <w:tcPr>
            <w:tcW w:w="1250" w:type="pct"/>
          </w:tcPr>
          <w:p w14:paraId="62C5A7A6" w14:textId="77777777" w:rsidR="00186CA7" w:rsidRPr="001B1F1F" w:rsidRDefault="00186CA7">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53BD8403" w14:textId="77777777" w:rsidR="00186CA7" w:rsidRPr="001B1F1F" w:rsidRDefault="00186CA7">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r w:rsidR="001B1F1F" w:rsidRPr="001B1F1F" w14:paraId="19DBA3F8" w14:textId="77777777" w:rsidTr="00186CA7">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250" w:type="pct"/>
            <w:vMerge/>
          </w:tcPr>
          <w:p w14:paraId="77C85DB7" w14:textId="77777777" w:rsidR="00C62444" w:rsidRPr="001B1F1F" w:rsidRDefault="00C62444" w:rsidP="002909B9">
            <w:pPr>
              <w:pStyle w:val="StileDidascaliaTrebuchetMS9ptNonGrassettoGiustificato"/>
            </w:pPr>
          </w:p>
        </w:tc>
        <w:tc>
          <w:tcPr>
            <w:tcW w:w="1250" w:type="pct"/>
          </w:tcPr>
          <w:p w14:paraId="5CC029EB" w14:textId="45B8DB86" w:rsidR="00C62444" w:rsidRPr="001B1F1F" w:rsidRDefault="005E4E87">
            <w:pPr>
              <w:pStyle w:val="Ttolotaballineatoalcentro"/>
              <w:cnfStyle w:val="000000000000" w:firstRow="0" w:lastRow="0" w:firstColumn="0" w:lastColumn="0" w:oddVBand="0" w:evenVBand="0" w:oddHBand="0" w:evenHBand="0" w:firstRowFirstColumn="0" w:firstRowLastColumn="0" w:lastRowFirstColumn="0" w:lastRowLastColumn="0"/>
              <w:rPr>
                <w:b w:val="0"/>
                <w:bCs w:val="0"/>
                <w:caps w:val="0"/>
                <w:lang w:val="x-none"/>
              </w:rPr>
            </w:pPr>
            <w:r w:rsidRPr="001B1F1F">
              <w:rPr>
                <w:b w:val="0"/>
                <w:bCs w:val="0"/>
                <w:caps w:val="0"/>
                <w:lang w:val="x-none"/>
              </w:rPr>
              <w:t>Model e code checking</w:t>
            </w:r>
          </w:p>
        </w:tc>
        <w:tc>
          <w:tcPr>
            <w:tcW w:w="1250" w:type="pct"/>
          </w:tcPr>
          <w:p w14:paraId="531500B3" w14:textId="77777777" w:rsidR="00C62444" w:rsidRPr="001B1F1F" w:rsidRDefault="00C62444">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c>
          <w:tcPr>
            <w:tcW w:w="1250" w:type="pct"/>
          </w:tcPr>
          <w:p w14:paraId="67C8B52E" w14:textId="77777777" w:rsidR="00C62444" w:rsidRPr="001B1F1F" w:rsidRDefault="00C62444">
            <w:pPr>
              <w:pStyle w:val="Ttolotaballineatoalcentro"/>
              <w:cnfStyle w:val="000000000000" w:firstRow="0" w:lastRow="0" w:firstColumn="0" w:lastColumn="0" w:oddVBand="0" w:evenVBand="0" w:oddHBand="0" w:evenHBand="0" w:firstRowFirstColumn="0" w:firstRowLastColumn="0" w:lastRowFirstColumn="0" w:lastRowLastColumn="0"/>
              <w:rPr>
                <w:b w:val="0"/>
                <w:caps w:val="0"/>
                <w:lang w:val="x-none"/>
              </w:rPr>
            </w:pPr>
          </w:p>
        </w:tc>
      </w:tr>
    </w:tbl>
    <w:p w14:paraId="45849930" w14:textId="77777777" w:rsidR="00D32DBE" w:rsidRPr="001B1F1F" w:rsidRDefault="00D32DBE" w:rsidP="00646D52">
      <w:pPr>
        <w:rPr>
          <w:color w:val="000000" w:themeColor="text1"/>
        </w:rPr>
      </w:pPr>
    </w:p>
    <w:p w14:paraId="138361DB" w14:textId="0345DD5D" w:rsidR="00AA6D7D" w:rsidRPr="001B1F1F" w:rsidRDefault="00AA6D7D" w:rsidP="00AA6D7D">
      <w:pPr>
        <w:pStyle w:val="Titolo3"/>
        <w:rPr>
          <w:color w:val="000000" w:themeColor="text1"/>
        </w:rPr>
      </w:pPr>
      <w:bookmarkStart w:id="19" w:name="_Toc222824793"/>
      <w:r w:rsidRPr="001B1F1F">
        <w:rPr>
          <w:color w:val="000000" w:themeColor="text1"/>
        </w:rPr>
        <w:t>Infrastruttura messa a disposizione dall’Amministrazione</w:t>
      </w:r>
      <w:bookmarkEnd w:id="19"/>
    </w:p>
    <w:p w14:paraId="126EE2AA" w14:textId="0082188C" w:rsidR="002A3AD6" w:rsidRPr="001B1F1F" w:rsidRDefault="002A3AD6" w:rsidP="002A3AD6">
      <w:pPr>
        <w:rPr>
          <w:color w:val="000000" w:themeColor="text1"/>
        </w:rPr>
      </w:pPr>
      <w:r w:rsidRPr="001B1F1F">
        <w:rPr>
          <w:color w:val="000000" w:themeColor="text1"/>
        </w:rPr>
        <w:t>L’Amministrazione, se in possesso, metterà a disposizione del Fornitore un ambiente di condivisione dati (</w:t>
      </w:r>
      <w:proofErr w:type="spellStart"/>
      <w:r w:rsidRPr="001B1F1F">
        <w:rPr>
          <w:color w:val="000000" w:themeColor="text1"/>
        </w:rPr>
        <w:t>ACDat</w:t>
      </w:r>
      <w:proofErr w:type="spellEnd"/>
      <w:r w:rsidRPr="001B1F1F">
        <w:rPr>
          <w:color w:val="000000" w:themeColor="text1"/>
        </w:rPr>
        <w:t xml:space="preserve">) dove tutti i soggetti accreditati potranno condividere le informazioni prodotte, secondo le regole prestabilite dal presente capitolato. Le modalità di accesso e le istruzioni operative di </w:t>
      </w:r>
      <w:r w:rsidR="00E857F8" w:rsidRPr="001B1F1F">
        <w:rPr>
          <w:color w:val="000000" w:themeColor="text1"/>
        </w:rPr>
        <w:t>u</w:t>
      </w:r>
      <w:r w:rsidRPr="001B1F1F">
        <w:rPr>
          <w:color w:val="000000" w:themeColor="text1"/>
        </w:rPr>
        <w:t xml:space="preserve">tilizzo verranno trasmesse </w:t>
      </w:r>
      <w:r w:rsidR="00E857F8" w:rsidRPr="001B1F1F">
        <w:rPr>
          <w:color w:val="000000" w:themeColor="text1"/>
        </w:rPr>
        <w:t xml:space="preserve">al Fornitore </w:t>
      </w:r>
      <w:r w:rsidR="0053288E" w:rsidRPr="001B1F1F">
        <w:rPr>
          <w:color w:val="000000" w:themeColor="text1"/>
        </w:rPr>
        <w:t>in fase di audit energetico</w:t>
      </w:r>
      <w:r w:rsidRPr="001B1F1F">
        <w:rPr>
          <w:color w:val="000000" w:themeColor="text1"/>
        </w:rPr>
        <w:t xml:space="preserve"> e comunque</w:t>
      </w:r>
      <w:r w:rsidR="00E857F8" w:rsidRPr="001B1F1F">
        <w:rPr>
          <w:color w:val="000000" w:themeColor="text1"/>
        </w:rPr>
        <w:t xml:space="preserve"> p</w:t>
      </w:r>
      <w:r w:rsidRPr="001B1F1F">
        <w:rPr>
          <w:color w:val="000000" w:themeColor="text1"/>
        </w:rPr>
        <w:t xml:space="preserve">reliminarmente all’avvio </w:t>
      </w:r>
      <w:r w:rsidR="00E857F8" w:rsidRPr="001B1F1F">
        <w:rPr>
          <w:color w:val="000000" w:themeColor="text1"/>
        </w:rPr>
        <w:t>dei servizi</w:t>
      </w:r>
      <w:r w:rsidRPr="001B1F1F">
        <w:rPr>
          <w:color w:val="000000" w:themeColor="text1"/>
        </w:rPr>
        <w:t xml:space="preserve">. In alternativa, </w:t>
      </w:r>
      <w:r w:rsidR="0053288E" w:rsidRPr="001B1F1F">
        <w:rPr>
          <w:color w:val="000000" w:themeColor="text1"/>
        </w:rPr>
        <w:t>l’Amministrazione potrà richiederne la predisposizione o la messa a disposizione de</w:t>
      </w:r>
      <w:r w:rsidR="00895C14" w:rsidRPr="001B1F1F">
        <w:rPr>
          <w:color w:val="000000" w:themeColor="text1"/>
        </w:rPr>
        <w:t>ll’ambiente da parte del Fornitore ovvero</w:t>
      </w:r>
      <w:r w:rsidRPr="001B1F1F">
        <w:rPr>
          <w:color w:val="000000" w:themeColor="text1"/>
        </w:rPr>
        <w:t>, se l</w:t>
      </w:r>
      <w:r w:rsidR="00E857F8" w:rsidRPr="001B1F1F">
        <w:rPr>
          <w:color w:val="000000" w:themeColor="text1"/>
        </w:rPr>
        <w:t>’Amministrazione</w:t>
      </w:r>
      <w:r w:rsidRPr="001B1F1F">
        <w:rPr>
          <w:color w:val="000000" w:themeColor="text1"/>
        </w:rPr>
        <w:t xml:space="preserve"> lo ritenesse opportuno, </w:t>
      </w:r>
      <w:r w:rsidR="00A9418E" w:rsidRPr="001B1F1F">
        <w:rPr>
          <w:color w:val="000000" w:themeColor="text1"/>
        </w:rPr>
        <w:t xml:space="preserve">la stessa </w:t>
      </w:r>
      <w:r w:rsidRPr="001B1F1F">
        <w:rPr>
          <w:color w:val="000000" w:themeColor="text1"/>
        </w:rPr>
        <w:t>potrà</w:t>
      </w:r>
      <w:r w:rsidR="00A9418E" w:rsidRPr="001B1F1F">
        <w:rPr>
          <w:color w:val="000000" w:themeColor="text1"/>
        </w:rPr>
        <w:t xml:space="preserve"> </w:t>
      </w:r>
      <w:r w:rsidRPr="001B1F1F">
        <w:rPr>
          <w:color w:val="000000" w:themeColor="text1"/>
        </w:rPr>
        <w:t>fornirle tramite un prestatore terzo incaricato della</w:t>
      </w:r>
      <w:r w:rsidR="00A9418E" w:rsidRPr="001B1F1F">
        <w:rPr>
          <w:color w:val="000000" w:themeColor="text1"/>
        </w:rPr>
        <w:t xml:space="preserve"> </w:t>
      </w:r>
      <w:r w:rsidRPr="001B1F1F">
        <w:rPr>
          <w:color w:val="000000" w:themeColor="text1"/>
        </w:rPr>
        <w:t>Gestione della piattaforma lato committenza.</w:t>
      </w:r>
    </w:p>
    <w:p w14:paraId="74111732" w14:textId="77777777" w:rsidR="00095164" w:rsidRPr="001B1F1F" w:rsidRDefault="00095164" w:rsidP="002A3AD6">
      <w:pPr>
        <w:rPr>
          <w:color w:val="000000" w:themeColor="text1"/>
        </w:rPr>
      </w:pPr>
    </w:p>
    <w:p w14:paraId="64529B3D" w14:textId="4F7E6F46" w:rsidR="00CC1BD2" w:rsidRPr="001B1F1F" w:rsidRDefault="002A3AD6" w:rsidP="002A3AD6">
      <w:pPr>
        <w:rPr>
          <w:color w:val="000000" w:themeColor="text1"/>
        </w:rPr>
      </w:pPr>
      <w:r w:rsidRPr="001B1F1F">
        <w:rPr>
          <w:color w:val="000000" w:themeColor="text1"/>
        </w:rPr>
        <w:t>All’interno dell’</w:t>
      </w:r>
      <w:proofErr w:type="spellStart"/>
      <w:r w:rsidR="00A9418E" w:rsidRPr="001B1F1F">
        <w:rPr>
          <w:color w:val="000000" w:themeColor="text1"/>
        </w:rPr>
        <w:t>ACD</w:t>
      </w:r>
      <w:r w:rsidRPr="001B1F1F">
        <w:rPr>
          <w:color w:val="000000" w:themeColor="text1"/>
        </w:rPr>
        <w:t>at</w:t>
      </w:r>
      <w:proofErr w:type="spellEnd"/>
      <w:r w:rsidRPr="001B1F1F">
        <w:rPr>
          <w:color w:val="000000" w:themeColor="text1"/>
        </w:rPr>
        <w:t xml:space="preserve"> è previsto un processo di cambiamento di stato dei modelli e degli elaborati,</w:t>
      </w:r>
      <w:r w:rsidR="00A9418E" w:rsidRPr="001B1F1F">
        <w:rPr>
          <w:color w:val="000000" w:themeColor="text1"/>
        </w:rPr>
        <w:t xml:space="preserve"> c</w:t>
      </w:r>
      <w:r w:rsidRPr="001B1F1F">
        <w:rPr>
          <w:color w:val="000000" w:themeColor="text1"/>
        </w:rPr>
        <w:t>he indentifica i livelli di maturità e di approvazione crescenti degli stessi, come descritto nel</w:t>
      </w:r>
      <w:r w:rsidR="00A9418E" w:rsidRPr="001B1F1F">
        <w:rPr>
          <w:color w:val="000000" w:themeColor="text1"/>
        </w:rPr>
        <w:t xml:space="preserve"> p</w:t>
      </w:r>
      <w:r w:rsidRPr="001B1F1F">
        <w:rPr>
          <w:color w:val="000000" w:themeColor="text1"/>
        </w:rPr>
        <w:t xml:space="preserve">aragrafo </w:t>
      </w:r>
      <w:r w:rsidR="0063022F" w:rsidRPr="001B1F1F">
        <w:rPr>
          <w:i/>
          <w:iCs/>
          <w:color w:val="000000" w:themeColor="text1"/>
          <w:lang w:val="x-none"/>
        </w:rPr>
        <w:t>Modalità di archiviazione</w:t>
      </w:r>
      <w:r w:rsidR="00991A49" w:rsidRPr="001B1F1F">
        <w:rPr>
          <w:i/>
          <w:iCs/>
          <w:color w:val="000000" w:themeColor="text1"/>
          <w:lang w:val="x-none"/>
        </w:rPr>
        <w:t xml:space="preserve"> e</w:t>
      </w:r>
      <w:r w:rsidR="0063022F" w:rsidRPr="001B1F1F">
        <w:rPr>
          <w:i/>
          <w:iCs/>
          <w:color w:val="000000" w:themeColor="text1"/>
          <w:lang w:val="x-none"/>
        </w:rPr>
        <w:t xml:space="preserve"> consegna finale di modelli </w:t>
      </w:r>
      <w:r w:rsidRPr="001B1F1F">
        <w:rPr>
          <w:color w:val="000000" w:themeColor="text1"/>
        </w:rPr>
        <w:t>del presente documento.</w:t>
      </w:r>
    </w:p>
    <w:p w14:paraId="44B21D73" w14:textId="77777777" w:rsidR="00AA6D7D" w:rsidRPr="001B1F1F" w:rsidRDefault="00AA6D7D" w:rsidP="00646D52">
      <w:pPr>
        <w:rPr>
          <w:color w:val="000000" w:themeColor="text1"/>
        </w:rPr>
      </w:pPr>
    </w:p>
    <w:p w14:paraId="64315B28" w14:textId="27E8407F" w:rsidR="00AD60C6" w:rsidRPr="001B1F1F" w:rsidRDefault="00AD60C6" w:rsidP="00AD60C6">
      <w:pPr>
        <w:pStyle w:val="Titolo3"/>
        <w:rPr>
          <w:color w:val="000000" w:themeColor="text1"/>
        </w:rPr>
      </w:pPr>
      <w:bookmarkStart w:id="20" w:name="_Toc222824794"/>
      <w:r w:rsidRPr="001B1F1F">
        <w:rPr>
          <w:color w:val="000000" w:themeColor="text1"/>
        </w:rPr>
        <w:t>Protocollo di scambio dati</w:t>
      </w:r>
      <w:bookmarkEnd w:id="20"/>
    </w:p>
    <w:p w14:paraId="3561AC3F" w14:textId="77777777" w:rsidR="00BD3DAC" w:rsidRPr="001B1F1F" w:rsidRDefault="00BD3DAC" w:rsidP="00BD3DAC">
      <w:pPr>
        <w:rPr>
          <w:color w:val="000000" w:themeColor="text1"/>
        </w:rPr>
      </w:pPr>
    </w:p>
    <w:tbl>
      <w:tblPr>
        <w:tblStyle w:val="Grigliatabella"/>
        <w:tblW w:w="5001" w:type="pct"/>
        <w:tblLook w:val="01E0" w:firstRow="1" w:lastRow="1" w:firstColumn="1" w:lastColumn="1" w:noHBand="0" w:noVBand="0"/>
      </w:tblPr>
      <w:tblGrid>
        <w:gridCol w:w="3969"/>
        <w:gridCol w:w="1985"/>
        <w:gridCol w:w="2835"/>
      </w:tblGrid>
      <w:tr w:rsidR="001B1F1F" w:rsidRPr="001B1F1F" w14:paraId="78B92553" w14:textId="77777777" w:rsidTr="004C6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pct"/>
            <w:tcBorders>
              <w:bottom w:val="single" w:sz="18" w:space="0" w:color="0077CF"/>
            </w:tcBorders>
            <w:vAlign w:val="center"/>
          </w:tcPr>
          <w:p w14:paraId="5896FB3B" w14:textId="3414A653" w:rsidR="00242DD4" w:rsidRPr="001B1F1F" w:rsidRDefault="00A33DA5">
            <w:pPr>
              <w:pStyle w:val="Ttolotaballineatoasinistra"/>
              <w:rPr>
                <w:bCs w:val="0"/>
                <w:color w:val="000000" w:themeColor="text1"/>
                <w:szCs w:val="16"/>
              </w:rPr>
            </w:pPr>
            <w:r w:rsidRPr="001B1F1F">
              <w:rPr>
                <w:b/>
                <w:bCs w:val="0"/>
                <w:color w:val="000000" w:themeColor="text1"/>
                <w:szCs w:val="16"/>
              </w:rPr>
              <w:t>descrizione dell’elaborato</w:t>
            </w:r>
          </w:p>
        </w:tc>
        <w:tc>
          <w:tcPr>
            <w:tcW w:w="1129" w:type="pct"/>
            <w:tcBorders>
              <w:bottom w:val="single" w:sz="18" w:space="0" w:color="0077CF"/>
            </w:tcBorders>
            <w:vAlign w:val="center"/>
          </w:tcPr>
          <w:p w14:paraId="7C51B255" w14:textId="2C1C67ED" w:rsidR="00242DD4" w:rsidRPr="001B1F1F" w:rsidRDefault="00A33DA5">
            <w:pPr>
              <w:pStyle w:val="Ttolotaballineatoasinistra"/>
              <w:cnfStyle w:val="100000000000" w:firstRow="1" w:lastRow="0" w:firstColumn="0" w:lastColumn="0" w:oddVBand="0" w:evenVBand="0" w:oddHBand="0" w:evenHBand="0" w:firstRowFirstColumn="0" w:firstRowLastColumn="0" w:lastRowFirstColumn="0" w:lastRowLastColumn="0"/>
              <w:rPr>
                <w:bCs w:val="0"/>
                <w:color w:val="000000" w:themeColor="text1"/>
                <w:szCs w:val="16"/>
              </w:rPr>
            </w:pPr>
            <w:r w:rsidRPr="001B1F1F">
              <w:rPr>
                <w:b/>
                <w:bCs w:val="0"/>
                <w:color w:val="000000" w:themeColor="text1"/>
                <w:szCs w:val="16"/>
              </w:rPr>
              <w:t>Formati richiesti</w:t>
            </w:r>
          </w:p>
        </w:tc>
        <w:tc>
          <w:tcPr>
            <w:cnfStyle w:val="000100000000" w:firstRow="0" w:lastRow="0" w:firstColumn="0" w:lastColumn="1" w:oddVBand="0" w:evenVBand="0" w:oddHBand="0" w:evenHBand="0" w:firstRowFirstColumn="0" w:firstRowLastColumn="0" w:lastRowFirstColumn="0" w:lastRowLastColumn="0"/>
            <w:tcW w:w="1613" w:type="pct"/>
            <w:tcBorders>
              <w:bottom w:val="single" w:sz="18" w:space="0" w:color="0077CF"/>
            </w:tcBorders>
            <w:vAlign w:val="center"/>
          </w:tcPr>
          <w:p w14:paraId="3330F87A" w14:textId="290B6910" w:rsidR="00242DD4" w:rsidRPr="001B1F1F" w:rsidRDefault="00A33DA5">
            <w:pPr>
              <w:pStyle w:val="Ttolotaballineatoasinistra"/>
              <w:rPr>
                <w:b/>
                <w:bCs w:val="0"/>
                <w:color w:val="000000" w:themeColor="text1"/>
                <w:szCs w:val="16"/>
              </w:rPr>
            </w:pPr>
            <w:r w:rsidRPr="001B1F1F">
              <w:rPr>
                <w:b/>
                <w:bCs w:val="0"/>
                <w:color w:val="000000" w:themeColor="text1"/>
                <w:szCs w:val="16"/>
              </w:rPr>
              <w:t>Note</w:t>
            </w:r>
          </w:p>
        </w:tc>
      </w:tr>
      <w:tr w:rsidR="001B1F1F" w:rsidRPr="001B1F1F" w14:paraId="2E274E1C" w14:textId="77777777" w:rsidTr="004C6FD5">
        <w:tc>
          <w:tcPr>
            <w:cnfStyle w:val="001000000000" w:firstRow="0" w:lastRow="0" w:firstColumn="1" w:lastColumn="0" w:oddVBand="0" w:evenVBand="0" w:oddHBand="0" w:evenHBand="0" w:firstRowFirstColumn="0" w:firstRowLastColumn="0" w:lastRowFirstColumn="0" w:lastRowLastColumn="0"/>
            <w:tcW w:w="2258" w:type="pct"/>
            <w:tcBorders>
              <w:top w:val="single" w:sz="18" w:space="0" w:color="0077CF"/>
              <w:bottom w:val="single" w:sz="2" w:space="0" w:color="0077CF"/>
            </w:tcBorders>
            <w:vAlign w:val="center"/>
          </w:tcPr>
          <w:p w14:paraId="71D9EC84" w14:textId="4362DC9F" w:rsidR="00242DD4" w:rsidRPr="001B1F1F" w:rsidRDefault="00FB52E3" w:rsidP="002909B9">
            <w:pPr>
              <w:pStyle w:val="StileDidascaliaTrebuchetMS9ptNonGrassettoGiustificato"/>
            </w:pPr>
            <w:r w:rsidRPr="001B1F1F">
              <w:t>Relazioni, disciplinari, capitolati, ecc.</w:t>
            </w:r>
            <w:r w:rsidRPr="001B1F1F">
              <w:rPr>
                <w:rFonts w:ascii="Helvetica" w:hAnsi="Helvetica" w:cs="Helvetica"/>
                <w:sz w:val="18"/>
              </w:rPr>
              <w:t xml:space="preserve"> </w:t>
            </w:r>
          </w:p>
        </w:tc>
        <w:tc>
          <w:tcPr>
            <w:tcW w:w="1129" w:type="pct"/>
            <w:tcBorders>
              <w:top w:val="single" w:sz="18" w:space="0" w:color="0077CF"/>
            </w:tcBorders>
            <w:vAlign w:val="center"/>
          </w:tcPr>
          <w:p w14:paraId="57D6D24B" w14:textId="1406F351" w:rsidR="00242DD4" w:rsidRPr="001B1F1F" w:rsidRDefault="00FB52E3">
            <w:pPr>
              <w:pStyle w:val="Ttolotaballineatoalcentro"/>
              <w:cnfStyle w:val="000000000000" w:firstRow="0" w:lastRow="0" w:firstColumn="0" w:lastColumn="0" w:oddVBand="0" w:evenVBand="0" w:oddHBand="0" w:evenHBand="0" w:firstRowFirstColumn="0" w:firstRowLastColumn="0" w:lastRowFirstColumn="0" w:lastRowLastColumn="0"/>
              <w:rPr>
                <w:b w:val="0"/>
                <w:bCs w:val="0"/>
              </w:rPr>
            </w:pPr>
            <w:r w:rsidRPr="001B1F1F">
              <w:rPr>
                <w:b w:val="0"/>
                <w:bCs w:val="0"/>
                <w:caps w:val="0"/>
                <w:lang w:val="x-none"/>
              </w:rPr>
              <w:t>.</w:t>
            </w:r>
            <w:proofErr w:type="spellStart"/>
            <w:r w:rsidRPr="001B1F1F">
              <w:rPr>
                <w:b w:val="0"/>
                <w:bCs w:val="0"/>
                <w:caps w:val="0"/>
                <w:lang w:val="x-none"/>
              </w:rPr>
              <w:t>odt</w:t>
            </w:r>
            <w:proofErr w:type="spellEnd"/>
            <w:r w:rsidRPr="001B1F1F">
              <w:rPr>
                <w:b w:val="0"/>
                <w:bCs w:val="0"/>
                <w:caps w:val="0"/>
                <w:lang w:val="x-none"/>
              </w:rPr>
              <w:t>; .pdf</w:t>
            </w:r>
          </w:p>
        </w:tc>
        <w:tc>
          <w:tcPr>
            <w:cnfStyle w:val="000100000000" w:firstRow="0" w:lastRow="0" w:firstColumn="0" w:lastColumn="1" w:oddVBand="0" w:evenVBand="0" w:oddHBand="0" w:evenHBand="0" w:firstRowFirstColumn="0" w:firstRowLastColumn="0" w:lastRowFirstColumn="0" w:lastRowLastColumn="0"/>
            <w:tcW w:w="1613" w:type="pct"/>
            <w:tcBorders>
              <w:top w:val="single" w:sz="18" w:space="0" w:color="0077CF"/>
            </w:tcBorders>
            <w:vAlign w:val="center"/>
          </w:tcPr>
          <w:p w14:paraId="50537E76" w14:textId="259ECACD" w:rsidR="00242DD4" w:rsidRPr="001B1F1F" w:rsidRDefault="00242DD4">
            <w:pPr>
              <w:pStyle w:val="Ttolotaballineatoalcentro"/>
              <w:rPr>
                <w:b w:val="0"/>
              </w:rPr>
            </w:pPr>
          </w:p>
        </w:tc>
      </w:tr>
      <w:tr w:rsidR="001B1F1F" w:rsidRPr="001B1F1F" w14:paraId="333BAB84" w14:textId="77777777" w:rsidTr="004C6FD5">
        <w:tc>
          <w:tcPr>
            <w:cnfStyle w:val="001000000000" w:firstRow="0" w:lastRow="0" w:firstColumn="1" w:lastColumn="0" w:oddVBand="0" w:evenVBand="0" w:oddHBand="0" w:evenHBand="0" w:firstRowFirstColumn="0" w:firstRowLastColumn="0" w:lastRowFirstColumn="0" w:lastRowLastColumn="0"/>
            <w:tcW w:w="2258" w:type="pct"/>
            <w:tcBorders>
              <w:top w:val="single" w:sz="2" w:space="0" w:color="0077CF"/>
              <w:bottom w:val="single" w:sz="2" w:space="0" w:color="0077CF"/>
            </w:tcBorders>
            <w:vAlign w:val="center"/>
          </w:tcPr>
          <w:p w14:paraId="34EC4876" w14:textId="704D88D1" w:rsidR="00242DD4" w:rsidRPr="001B1F1F" w:rsidRDefault="00810DDC" w:rsidP="002909B9">
            <w:pPr>
              <w:pStyle w:val="StileDidascaliaTrebuchetMS9ptNonGrassettoGiustificato"/>
              <w:rPr>
                <w:caps/>
              </w:rPr>
            </w:pPr>
            <w:r w:rsidRPr="001B1F1F">
              <w:rPr>
                <w:caps/>
              </w:rPr>
              <w:t>C</w:t>
            </w:r>
            <w:r w:rsidRPr="001B1F1F">
              <w:t>omputi, elenco prezzi, ecc.</w:t>
            </w:r>
          </w:p>
        </w:tc>
        <w:tc>
          <w:tcPr>
            <w:tcW w:w="1129" w:type="pct"/>
            <w:vAlign w:val="center"/>
          </w:tcPr>
          <w:p w14:paraId="7F9E9E5B" w14:textId="1FA43F1B" w:rsidR="00810DDC" w:rsidRPr="001B1F1F" w:rsidRDefault="00B45BA1" w:rsidP="002909B9">
            <w:pPr>
              <w:pStyle w:val="StileDidascaliaTrebuchetMS9ptNonGrassettoGiustificato"/>
              <w:cnfStyle w:val="000000000000" w:firstRow="0" w:lastRow="0" w:firstColumn="0" w:lastColumn="0" w:oddVBand="0" w:evenVBand="0" w:oddHBand="0" w:evenHBand="0" w:firstRowFirstColumn="0" w:firstRowLastColumn="0" w:lastRowFirstColumn="0" w:lastRowLastColumn="0"/>
              <w:rPr>
                <w:caps/>
              </w:rPr>
            </w:pPr>
            <w:r w:rsidRPr="001B1F1F">
              <w:t>.pdf; .xml, formato</w:t>
            </w:r>
          </w:p>
          <w:p w14:paraId="66178C98" w14:textId="0A724000" w:rsidR="00242DD4" w:rsidRPr="001B1F1F" w:rsidRDefault="00B45BA1" w:rsidP="002909B9">
            <w:pPr>
              <w:pStyle w:val="StileDidascaliaTrebuchetMS9ptNonGrassettoGiustificato"/>
              <w:cnfStyle w:val="000000000000" w:firstRow="0" w:lastRow="0" w:firstColumn="0" w:lastColumn="0" w:oddVBand="0" w:evenVBand="0" w:oddHBand="0" w:evenHBand="0" w:firstRowFirstColumn="0" w:firstRowLastColumn="0" w:lastRowFirstColumn="0" w:lastRowLastColumn="0"/>
              <w:rPr>
                <w:caps/>
              </w:rPr>
            </w:pPr>
            <w:r w:rsidRPr="001B1F1F">
              <w:t>proprietario</w:t>
            </w:r>
          </w:p>
        </w:tc>
        <w:tc>
          <w:tcPr>
            <w:cnfStyle w:val="000100000000" w:firstRow="0" w:lastRow="0" w:firstColumn="0" w:lastColumn="1" w:oddVBand="0" w:evenVBand="0" w:oddHBand="0" w:evenHBand="0" w:firstRowFirstColumn="0" w:firstRowLastColumn="0" w:lastRowFirstColumn="0" w:lastRowLastColumn="0"/>
            <w:tcW w:w="1613" w:type="pct"/>
            <w:vAlign w:val="center"/>
          </w:tcPr>
          <w:p w14:paraId="67A4AADC" w14:textId="1FCBBCD2" w:rsidR="00242DD4" w:rsidRPr="001B1F1F" w:rsidRDefault="00242DD4" w:rsidP="002909B9">
            <w:pPr>
              <w:pStyle w:val="StileDidascaliaTrebuchetMS9ptNonGrassettoGiustificato"/>
            </w:pPr>
          </w:p>
        </w:tc>
      </w:tr>
      <w:tr w:rsidR="001B1F1F" w:rsidRPr="001B1F1F" w14:paraId="64FFC6AF" w14:textId="77777777" w:rsidTr="004C6FD5">
        <w:tc>
          <w:tcPr>
            <w:cnfStyle w:val="001000000000" w:firstRow="0" w:lastRow="0" w:firstColumn="1" w:lastColumn="0" w:oddVBand="0" w:evenVBand="0" w:oddHBand="0" w:evenHBand="0" w:firstRowFirstColumn="0" w:firstRowLastColumn="0" w:lastRowFirstColumn="0" w:lastRowLastColumn="0"/>
            <w:tcW w:w="2258" w:type="pct"/>
            <w:tcBorders>
              <w:top w:val="single" w:sz="2" w:space="0" w:color="0077CF"/>
              <w:bottom w:val="single" w:sz="2" w:space="0" w:color="0077CF"/>
            </w:tcBorders>
            <w:vAlign w:val="center"/>
          </w:tcPr>
          <w:p w14:paraId="132FA885" w14:textId="433C8536" w:rsidR="00242DD4" w:rsidRPr="001B1F1F" w:rsidRDefault="00810DDC" w:rsidP="002909B9">
            <w:pPr>
              <w:pStyle w:val="StileDidascaliaTrebuchetMS9ptNonGrassettoGiustificato"/>
              <w:rPr>
                <w:caps/>
              </w:rPr>
            </w:pPr>
            <w:r w:rsidRPr="001B1F1F">
              <w:rPr>
                <w:caps/>
              </w:rPr>
              <w:t>R</w:t>
            </w:r>
            <w:r w:rsidRPr="001B1F1F">
              <w:t>ilievo fotografico</w:t>
            </w:r>
          </w:p>
        </w:tc>
        <w:tc>
          <w:tcPr>
            <w:tcW w:w="1129" w:type="pct"/>
            <w:vAlign w:val="center"/>
          </w:tcPr>
          <w:p w14:paraId="7A20803A" w14:textId="2189BB3B" w:rsidR="00242DD4" w:rsidRPr="001B1F1F" w:rsidRDefault="00B45BA1" w:rsidP="002909B9">
            <w:pPr>
              <w:pStyle w:val="StileDidascaliaTrebuchetMS9ptNonGrassettoGiustificato"/>
              <w:cnfStyle w:val="000000000000" w:firstRow="0" w:lastRow="0" w:firstColumn="0" w:lastColumn="0" w:oddVBand="0" w:evenVBand="0" w:oddHBand="0" w:evenHBand="0" w:firstRowFirstColumn="0" w:firstRowLastColumn="0" w:lastRowFirstColumn="0" w:lastRowLastColumn="0"/>
              <w:rPr>
                <w:caps/>
              </w:rPr>
            </w:pPr>
            <w:r w:rsidRPr="001B1F1F">
              <w:t>.jpg; .pdf</w:t>
            </w:r>
          </w:p>
        </w:tc>
        <w:tc>
          <w:tcPr>
            <w:cnfStyle w:val="000100000000" w:firstRow="0" w:lastRow="0" w:firstColumn="0" w:lastColumn="1" w:oddVBand="0" w:evenVBand="0" w:oddHBand="0" w:evenHBand="0" w:firstRowFirstColumn="0" w:firstRowLastColumn="0" w:lastRowFirstColumn="0" w:lastRowLastColumn="0"/>
            <w:tcW w:w="1613" w:type="pct"/>
            <w:vAlign w:val="center"/>
          </w:tcPr>
          <w:p w14:paraId="2660A752" w14:textId="6AEB2438" w:rsidR="00242DD4" w:rsidRPr="001B1F1F" w:rsidRDefault="00352BFC" w:rsidP="002909B9">
            <w:pPr>
              <w:pStyle w:val="StileDidascaliaTrebuchetMS9ptNonGrassettoGiustificato"/>
              <w:rPr>
                <w:caps/>
              </w:rPr>
            </w:pPr>
            <w:r w:rsidRPr="001B1F1F">
              <w:t>Rilievo fotografico accompagnato da planimetria di riferimento con coni ottici numerati in maniera univoca</w:t>
            </w:r>
          </w:p>
        </w:tc>
      </w:tr>
      <w:tr w:rsidR="001B1F1F" w:rsidRPr="001B1F1F" w14:paraId="25B3D741" w14:textId="77777777" w:rsidTr="004C6FD5">
        <w:tc>
          <w:tcPr>
            <w:cnfStyle w:val="001000000000" w:firstRow="0" w:lastRow="0" w:firstColumn="1" w:lastColumn="0" w:oddVBand="0" w:evenVBand="0" w:oddHBand="0" w:evenHBand="0" w:firstRowFirstColumn="0" w:firstRowLastColumn="0" w:lastRowFirstColumn="0" w:lastRowLastColumn="0"/>
            <w:tcW w:w="2258" w:type="pct"/>
            <w:tcBorders>
              <w:top w:val="single" w:sz="2" w:space="0" w:color="0077CF"/>
              <w:bottom w:val="single" w:sz="2" w:space="0" w:color="0077CF"/>
            </w:tcBorders>
            <w:vAlign w:val="center"/>
          </w:tcPr>
          <w:p w14:paraId="437615DE" w14:textId="34EDD1CA" w:rsidR="00242DD4" w:rsidRPr="001B1F1F" w:rsidRDefault="008570A7" w:rsidP="002909B9">
            <w:pPr>
              <w:pStyle w:val="StileDidascaliaTrebuchetMS9ptNonGrassettoGiustificato"/>
              <w:rPr>
                <w:caps/>
              </w:rPr>
            </w:pPr>
            <w:r w:rsidRPr="001B1F1F">
              <w:rPr>
                <w:caps/>
              </w:rPr>
              <w:t>U</w:t>
            </w:r>
            <w:r w:rsidRPr="001B1F1F">
              <w:t>lteriori documentazioni</w:t>
            </w:r>
          </w:p>
        </w:tc>
        <w:tc>
          <w:tcPr>
            <w:tcW w:w="1129" w:type="pct"/>
            <w:vAlign w:val="center"/>
          </w:tcPr>
          <w:p w14:paraId="14993065" w14:textId="3143C831" w:rsidR="00242DD4" w:rsidRPr="001B1F1F" w:rsidRDefault="00B45BA1" w:rsidP="002909B9">
            <w:pPr>
              <w:pStyle w:val="StileDidascaliaTrebuchetMS9ptNonGrassettoGiustificato"/>
              <w:cnfStyle w:val="000000000000" w:firstRow="0" w:lastRow="0" w:firstColumn="0" w:lastColumn="0" w:oddVBand="0" w:evenVBand="0" w:oddHBand="0" w:evenHBand="0" w:firstRowFirstColumn="0" w:firstRowLastColumn="0" w:lastRowFirstColumn="0" w:lastRowLastColumn="0"/>
              <w:rPr>
                <w:caps/>
              </w:rPr>
            </w:pPr>
            <w:r w:rsidRPr="001B1F1F">
              <w:t>.pdf</w:t>
            </w:r>
          </w:p>
        </w:tc>
        <w:tc>
          <w:tcPr>
            <w:cnfStyle w:val="000100000000" w:firstRow="0" w:lastRow="0" w:firstColumn="0" w:lastColumn="1" w:oddVBand="0" w:evenVBand="0" w:oddHBand="0" w:evenHBand="0" w:firstRowFirstColumn="0" w:firstRowLastColumn="0" w:lastRowFirstColumn="0" w:lastRowLastColumn="0"/>
            <w:tcW w:w="1613" w:type="pct"/>
            <w:vAlign w:val="center"/>
          </w:tcPr>
          <w:p w14:paraId="2431CDE0" w14:textId="12F3232D" w:rsidR="00242DD4" w:rsidRPr="001B1F1F" w:rsidRDefault="00242DD4" w:rsidP="002909B9">
            <w:pPr>
              <w:pStyle w:val="StileDidascaliaTrebuchetMS9ptNonGrassettoGiustificato"/>
            </w:pPr>
          </w:p>
        </w:tc>
      </w:tr>
      <w:tr w:rsidR="001B1F1F" w:rsidRPr="001B1F1F" w14:paraId="0FBE7599" w14:textId="77777777" w:rsidTr="004C6FD5">
        <w:tc>
          <w:tcPr>
            <w:cnfStyle w:val="001000000000" w:firstRow="0" w:lastRow="0" w:firstColumn="1" w:lastColumn="0" w:oddVBand="0" w:evenVBand="0" w:oddHBand="0" w:evenHBand="0" w:firstRowFirstColumn="0" w:firstRowLastColumn="0" w:lastRowFirstColumn="0" w:lastRowLastColumn="0"/>
            <w:tcW w:w="2258" w:type="pct"/>
            <w:tcBorders>
              <w:top w:val="single" w:sz="2" w:space="0" w:color="0077CF"/>
              <w:bottom w:val="single" w:sz="2" w:space="0" w:color="0077CF"/>
            </w:tcBorders>
            <w:vAlign w:val="center"/>
          </w:tcPr>
          <w:p w14:paraId="7F559A06" w14:textId="75BE06D7" w:rsidR="00242DD4" w:rsidRPr="001B1F1F" w:rsidRDefault="008570A7" w:rsidP="002909B9">
            <w:pPr>
              <w:pStyle w:val="StileDidascaliaTrebuchetMS9ptNonGrassettoGiustificato"/>
              <w:rPr>
                <w:caps/>
              </w:rPr>
            </w:pPr>
            <w:r w:rsidRPr="001B1F1F">
              <w:rPr>
                <w:caps/>
              </w:rPr>
              <w:t>P</w:t>
            </w:r>
            <w:r w:rsidRPr="001B1F1F">
              <w:t>lanimetrie generali</w:t>
            </w:r>
          </w:p>
        </w:tc>
        <w:tc>
          <w:tcPr>
            <w:tcW w:w="1129" w:type="pct"/>
            <w:vAlign w:val="center"/>
          </w:tcPr>
          <w:p w14:paraId="1DAB5780" w14:textId="0BF1E212" w:rsidR="00242DD4" w:rsidRPr="001B1F1F" w:rsidRDefault="00B45BA1" w:rsidP="002909B9">
            <w:pPr>
              <w:pStyle w:val="StileDidascaliaTrebuchetMS9ptNonGrassettoGiustificato"/>
              <w:cnfStyle w:val="000000000000" w:firstRow="0" w:lastRow="0" w:firstColumn="0" w:lastColumn="0" w:oddVBand="0" w:evenVBand="0" w:oddHBand="0" w:evenHBand="0" w:firstRowFirstColumn="0" w:firstRowLastColumn="0" w:lastRowFirstColumn="0" w:lastRowLastColumn="0"/>
              <w:rPr>
                <w:caps/>
              </w:rPr>
            </w:pPr>
            <w:r w:rsidRPr="001B1F1F">
              <w:t>.</w:t>
            </w:r>
            <w:proofErr w:type="spellStart"/>
            <w:r w:rsidRPr="001B1F1F">
              <w:t>dxf</w:t>
            </w:r>
            <w:proofErr w:type="spellEnd"/>
            <w:r w:rsidRPr="001B1F1F">
              <w:t>; .pdf</w:t>
            </w:r>
          </w:p>
        </w:tc>
        <w:tc>
          <w:tcPr>
            <w:cnfStyle w:val="000100000000" w:firstRow="0" w:lastRow="0" w:firstColumn="0" w:lastColumn="1" w:oddVBand="0" w:evenVBand="0" w:oddHBand="0" w:evenHBand="0" w:firstRowFirstColumn="0" w:firstRowLastColumn="0" w:lastRowFirstColumn="0" w:lastRowLastColumn="0"/>
            <w:tcW w:w="1613" w:type="pct"/>
            <w:vAlign w:val="center"/>
          </w:tcPr>
          <w:p w14:paraId="1202C7FA" w14:textId="5F9CCE83" w:rsidR="00242DD4" w:rsidRPr="001B1F1F" w:rsidRDefault="00242DD4" w:rsidP="002909B9">
            <w:pPr>
              <w:pStyle w:val="StileDidascaliaTrebuchetMS9ptNonGrassettoGiustificato"/>
            </w:pPr>
          </w:p>
        </w:tc>
      </w:tr>
      <w:tr w:rsidR="001B1F1F" w:rsidRPr="001B1F1F" w14:paraId="3B5E26E5" w14:textId="77777777" w:rsidTr="004C6FD5">
        <w:tc>
          <w:tcPr>
            <w:cnfStyle w:val="001000000000" w:firstRow="0" w:lastRow="0" w:firstColumn="1" w:lastColumn="0" w:oddVBand="0" w:evenVBand="0" w:oddHBand="0" w:evenHBand="0" w:firstRowFirstColumn="0" w:firstRowLastColumn="0" w:lastRowFirstColumn="0" w:lastRowLastColumn="0"/>
            <w:tcW w:w="2258" w:type="pct"/>
            <w:tcBorders>
              <w:top w:val="single" w:sz="2" w:space="0" w:color="0077CF"/>
              <w:bottom w:val="single" w:sz="2" w:space="0" w:color="0077CF"/>
            </w:tcBorders>
            <w:vAlign w:val="center"/>
          </w:tcPr>
          <w:p w14:paraId="18B235C4" w14:textId="561E8A9E" w:rsidR="00242DD4" w:rsidRPr="001B1F1F" w:rsidRDefault="008570A7" w:rsidP="002909B9">
            <w:pPr>
              <w:pStyle w:val="StileDidascaliaTrebuchetMS9ptNonGrassettoGiustificato"/>
            </w:pPr>
            <w:r w:rsidRPr="001B1F1F">
              <w:lastRenderedPageBreak/>
              <w:t>Modello tridimensionale</w:t>
            </w:r>
          </w:p>
        </w:tc>
        <w:tc>
          <w:tcPr>
            <w:tcW w:w="1129" w:type="pct"/>
            <w:vAlign w:val="center"/>
          </w:tcPr>
          <w:p w14:paraId="3ED10904" w14:textId="1DE3B24F" w:rsidR="00242DD4" w:rsidRPr="001B1F1F" w:rsidRDefault="00352BFC">
            <w:pPr>
              <w:pStyle w:val="Ttolotaballineatoalcentro"/>
              <w:cnfStyle w:val="000000000000" w:firstRow="0" w:lastRow="0" w:firstColumn="0" w:lastColumn="0" w:oddVBand="0" w:evenVBand="0" w:oddHBand="0" w:evenHBand="0" w:firstRowFirstColumn="0" w:firstRowLastColumn="0" w:lastRowFirstColumn="0" w:lastRowLastColumn="0"/>
              <w:rPr>
                <w:b w:val="0"/>
              </w:rPr>
            </w:pPr>
            <w:r w:rsidRPr="001B1F1F">
              <w:rPr>
                <w:b w:val="0"/>
                <w:caps w:val="0"/>
              </w:rPr>
              <w:t>.</w:t>
            </w:r>
            <w:proofErr w:type="spellStart"/>
            <w:r w:rsidRPr="001B1F1F">
              <w:rPr>
                <w:b w:val="0"/>
                <w:caps w:val="0"/>
              </w:rPr>
              <w:t>ifc</w:t>
            </w:r>
            <w:proofErr w:type="spellEnd"/>
          </w:p>
        </w:tc>
        <w:tc>
          <w:tcPr>
            <w:cnfStyle w:val="000100000000" w:firstRow="0" w:lastRow="0" w:firstColumn="0" w:lastColumn="1" w:oddVBand="0" w:evenVBand="0" w:oddHBand="0" w:evenHBand="0" w:firstRowFirstColumn="0" w:firstRowLastColumn="0" w:lastRowFirstColumn="0" w:lastRowLastColumn="0"/>
            <w:tcW w:w="1613" w:type="pct"/>
            <w:vAlign w:val="center"/>
          </w:tcPr>
          <w:p w14:paraId="07C5691D" w14:textId="3CC9277A" w:rsidR="00242DD4" w:rsidRPr="001B1F1F" w:rsidRDefault="004C6FD5">
            <w:pPr>
              <w:pStyle w:val="Ttolotaballineatoalcentro"/>
              <w:rPr>
                <w:b w:val="0"/>
              </w:rPr>
            </w:pPr>
            <w:r w:rsidRPr="001B1F1F">
              <w:rPr>
                <w:b w:val="0"/>
                <w:caps w:val="0"/>
              </w:rPr>
              <w:t xml:space="preserve">Come da Capitolato Informativo del processo </w:t>
            </w:r>
            <w:r w:rsidRPr="001B1F1F">
              <w:rPr>
                <w:b w:val="0"/>
              </w:rPr>
              <w:t>BIM</w:t>
            </w:r>
          </w:p>
        </w:tc>
      </w:tr>
      <w:tr w:rsidR="001B1F1F" w:rsidRPr="001B1F1F" w14:paraId="61893D49" w14:textId="77777777" w:rsidTr="004C6FD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pct"/>
            <w:tcBorders>
              <w:top w:val="single" w:sz="2" w:space="0" w:color="0077CF"/>
              <w:bottom w:val="single" w:sz="2" w:space="0" w:color="0077CF"/>
            </w:tcBorders>
            <w:vAlign w:val="center"/>
          </w:tcPr>
          <w:p w14:paraId="70F08229" w14:textId="77777777" w:rsidR="008570A7" w:rsidRPr="001B1F1F" w:rsidRDefault="008570A7" w:rsidP="002909B9">
            <w:pPr>
              <w:pStyle w:val="StileDidascaliaTrebuchetMS9ptNonGrassettoGiustificato"/>
            </w:pPr>
            <w:r w:rsidRPr="001B1F1F">
              <w:t>Elaborati grafici 2D, quali</w:t>
            </w:r>
          </w:p>
          <w:p w14:paraId="55BE65B1" w14:textId="77777777" w:rsidR="008570A7" w:rsidRPr="001B1F1F" w:rsidRDefault="008570A7" w:rsidP="002909B9">
            <w:pPr>
              <w:pStyle w:val="StileDidascaliaTrebuchetMS9ptNonGrassettoGiustificato"/>
            </w:pPr>
            <w:r w:rsidRPr="001B1F1F">
              <w:t>planimetrie, piante di tutti i livelli,</w:t>
            </w:r>
          </w:p>
          <w:p w14:paraId="04500874" w14:textId="77777777" w:rsidR="008570A7" w:rsidRPr="001B1F1F" w:rsidRDefault="008570A7" w:rsidP="002909B9">
            <w:pPr>
              <w:pStyle w:val="StileDidascaliaTrebuchetMS9ptNonGrassettoGiustificato"/>
            </w:pPr>
            <w:r w:rsidRPr="001B1F1F">
              <w:t>prospetti, sezioni, abachi elementi,</w:t>
            </w:r>
          </w:p>
          <w:p w14:paraId="0D60F2C1" w14:textId="77777777" w:rsidR="008570A7" w:rsidRPr="001B1F1F" w:rsidRDefault="008570A7" w:rsidP="002909B9">
            <w:pPr>
              <w:pStyle w:val="StileDidascaliaTrebuchetMS9ptNonGrassettoGiustificato"/>
            </w:pPr>
            <w:r w:rsidRPr="001B1F1F">
              <w:t>piante degli impianti, piante delle</w:t>
            </w:r>
          </w:p>
          <w:p w14:paraId="5B4D9AD2" w14:textId="77777777" w:rsidR="008570A7" w:rsidRPr="001B1F1F" w:rsidRDefault="008570A7" w:rsidP="002909B9">
            <w:pPr>
              <w:pStyle w:val="StileDidascaliaTrebuchetMS9ptNonGrassettoGiustificato"/>
            </w:pPr>
            <w:r w:rsidRPr="001B1F1F">
              <w:t>carpenterie, particolari costruttivi,</w:t>
            </w:r>
          </w:p>
          <w:p w14:paraId="26070339" w14:textId="4E8BB630" w:rsidR="00242DD4" w:rsidRPr="001B1F1F" w:rsidRDefault="008570A7" w:rsidP="002909B9">
            <w:pPr>
              <w:pStyle w:val="StileDidascaliaTrebuchetMS9ptNonGrassettoGiustificato"/>
            </w:pPr>
            <w:r w:rsidRPr="001B1F1F">
              <w:t>ecc.</w:t>
            </w:r>
          </w:p>
        </w:tc>
        <w:tc>
          <w:tcPr>
            <w:tcW w:w="1129" w:type="pct"/>
            <w:vAlign w:val="center"/>
          </w:tcPr>
          <w:p w14:paraId="143E2643" w14:textId="61A4A31C" w:rsidR="00242DD4" w:rsidRPr="001B1F1F" w:rsidRDefault="00352BFC" w:rsidP="00991A49">
            <w:pPr>
              <w:pStyle w:val="Ttolotaballineatoalcentro"/>
              <w:cnfStyle w:val="010000000000" w:firstRow="0" w:lastRow="1" w:firstColumn="0" w:lastColumn="0" w:oddVBand="0" w:evenVBand="0" w:oddHBand="0" w:evenHBand="0" w:firstRowFirstColumn="0" w:firstRowLastColumn="0" w:lastRowFirstColumn="0" w:lastRowLastColumn="0"/>
              <w:rPr>
                <w:b w:val="0"/>
                <w:caps w:val="0"/>
              </w:rPr>
            </w:pPr>
            <w:r w:rsidRPr="001B1F1F">
              <w:rPr>
                <w:b w:val="0"/>
                <w:caps w:val="0"/>
              </w:rPr>
              <w:t>.</w:t>
            </w:r>
            <w:proofErr w:type="spellStart"/>
            <w:r w:rsidRPr="001B1F1F">
              <w:rPr>
                <w:b w:val="0"/>
                <w:caps w:val="0"/>
              </w:rPr>
              <w:t>dxf</w:t>
            </w:r>
            <w:proofErr w:type="spellEnd"/>
            <w:r w:rsidRPr="001B1F1F">
              <w:rPr>
                <w:b w:val="0"/>
                <w:caps w:val="0"/>
              </w:rPr>
              <w:t>; .pdf</w:t>
            </w:r>
          </w:p>
        </w:tc>
        <w:tc>
          <w:tcPr>
            <w:cnfStyle w:val="000100000000" w:firstRow="0" w:lastRow="0" w:firstColumn="0" w:lastColumn="1" w:oddVBand="0" w:evenVBand="0" w:oddHBand="0" w:evenHBand="0" w:firstRowFirstColumn="0" w:firstRowLastColumn="0" w:lastRowFirstColumn="0" w:lastRowLastColumn="0"/>
            <w:tcW w:w="1613" w:type="pct"/>
            <w:vAlign w:val="center"/>
          </w:tcPr>
          <w:p w14:paraId="50432E38" w14:textId="0B524B59" w:rsidR="004C6FD5" w:rsidRPr="001B1F1F" w:rsidRDefault="004C6FD5" w:rsidP="004C6FD5">
            <w:pPr>
              <w:pStyle w:val="Ttolotaballineatoalcentro"/>
              <w:rPr>
                <w:b w:val="0"/>
                <w:caps w:val="0"/>
              </w:rPr>
            </w:pPr>
            <w:r w:rsidRPr="001B1F1F">
              <w:rPr>
                <w:b w:val="0"/>
                <w:caps w:val="0"/>
              </w:rPr>
              <w:t>Elaborati 2D estrapolati dal Modello BIM e integrati con ulteriori dettagli (architettonici, impiantistici, tecnologici,</w:t>
            </w:r>
          </w:p>
          <w:p w14:paraId="761367FD" w14:textId="52AA020D" w:rsidR="00242DD4" w:rsidRPr="001B1F1F" w:rsidRDefault="004C6FD5" w:rsidP="004C6FD5">
            <w:pPr>
              <w:pStyle w:val="Ttolotaballineatoalcentro"/>
              <w:rPr>
                <w:b w:val="0"/>
                <w:caps w:val="0"/>
              </w:rPr>
            </w:pPr>
            <w:r w:rsidRPr="001B1F1F">
              <w:rPr>
                <w:b w:val="0"/>
                <w:caps w:val="0"/>
              </w:rPr>
              <w:t>quote, elementi dimensionali, ecc.) nonché da informazioni alfanumeriche (identificazione ambienti, destinazioni d’uso, stratigrafie, ecc.)</w:t>
            </w:r>
          </w:p>
        </w:tc>
      </w:tr>
    </w:tbl>
    <w:p w14:paraId="2B479F86" w14:textId="244E5C09" w:rsidR="00674949" w:rsidRPr="001B1F1F" w:rsidRDefault="00674949" w:rsidP="00674949">
      <w:pPr>
        <w:rPr>
          <w:color w:val="000000" w:themeColor="text1"/>
          <w:lang w:val="x-none"/>
        </w:rPr>
      </w:pPr>
      <w:r w:rsidRPr="001B1F1F">
        <w:rPr>
          <w:color w:val="000000" w:themeColor="text1"/>
          <w:lang w:val="x-none"/>
        </w:rPr>
        <w:t>Tutti i formati/protocolli di scambio si intendono riferiti allo standard più evoluto disponibile sul mercato all’atto dell</w:t>
      </w:r>
      <w:r w:rsidR="00E22DE2" w:rsidRPr="001B1F1F">
        <w:rPr>
          <w:color w:val="000000" w:themeColor="text1"/>
          <w:lang w:val="x-none"/>
        </w:rPr>
        <w:t>a sottoscrizione dell’Ordine di Fornitura</w:t>
      </w:r>
      <w:r w:rsidRPr="001B1F1F">
        <w:rPr>
          <w:color w:val="000000" w:themeColor="text1"/>
          <w:lang w:val="x-none"/>
        </w:rPr>
        <w:t>.</w:t>
      </w:r>
    </w:p>
    <w:p w14:paraId="1EFDC384" w14:textId="0A77B831" w:rsidR="00674949" w:rsidRPr="001B1F1F" w:rsidRDefault="00674949" w:rsidP="00674949">
      <w:pPr>
        <w:rPr>
          <w:color w:val="000000" w:themeColor="text1"/>
        </w:rPr>
      </w:pPr>
      <w:r w:rsidRPr="001B1F1F">
        <w:rPr>
          <w:color w:val="000000" w:themeColor="text1"/>
          <w:lang w:val="x-none"/>
        </w:rPr>
        <w:t xml:space="preserve">Per supportare l’accesso e l’uso agevole dell'informazione è necessario che i modelli, messi </w:t>
      </w:r>
      <w:r w:rsidRPr="001B1F1F">
        <w:rPr>
          <w:color w:val="000000" w:themeColor="text1"/>
        </w:rPr>
        <w:t xml:space="preserve">in condivisione tra le parti, </w:t>
      </w:r>
      <w:r w:rsidR="00B016DA" w:rsidRPr="001B1F1F">
        <w:rPr>
          <w:color w:val="000000" w:themeColor="text1"/>
        </w:rPr>
        <w:t xml:space="preserve">rispettino </w:t>
      </w:r>
      <w:r w:rsidR="00EE0DBF" w:rsidRPr="001B1F1F">
        <w:rPr>
          <w:color w:val="000000" w:themeColor="text1"/>
        </w:rPr>
        <w:t>le raccomandazioni richiamate al paragrafo 6.5</w:t>
      </w:r>
      <w:r w:rsidR="00E11089" w:rsidRPr="001B1F1F">
        <w:rPr>
          <w:color w:val="000000" w:themeColor="text1"/>
        </w:rPr>
        <w:t xml:space="preserve">, sezione </w:t>
      </w:r>
      <w:r w:rsidR="00E11089" w:rsidRPr="001B1F1F">
        <w:rPr>
          <w:i/>
          <w:iCs/>
          <w:color w:val="000000" w:themeColor="text1"/>
        </w:rPr>
        <w:t>Dimensione massima dei file di modellazione</w:t>
      </w:r>
      <w:r w:rsidR="00E11089" w:rsidRPr="001B1F1F">
        <w:rPr>
          <w:color w:val="000000" w:themeColor="text1"/>
        </w:rPr>
        <w:t>.</w:t>
      </w:r>
    </w:p>
    <w:p w14:paraId="09F8C9F4" w14:textId="77777777" w:rsidR="00E22DE2" w:rsidRPr="001B1F1F" w:rsidRDefault="00E22DE2" w:rsidP="00674949">
      <w:pPr>
        <w:rPr>
          <w:color w:val="000000" w:themeColor="text1"/>
        </w:rPr>
      </w:pPr>
    </w:p>
    <w:p w14:paraId="46C72DB8" w14:textId="504A0016" w:rsidR="005314D8" w:rsidRPr="001B1F1F" w:rsidRDefault="005314D8" w:rsidP="005314D8">
      <w:pPr>
        <w:pStyle w:val="Titolo3"/>
        <w:rPr>
          <w:color w:val="000000" w:themeColor="text1"/>
        </w:rPr>
      </w:pPr>
      <w:bookmarkStart w:id="21" w:name="_Toc222824795"/>
      <w:r w:rsidRPr="001B1F1F">
        <w:rPr>
          <w:color w:val="000000" w:themeColor="text1"/>
        </w:rPr>
        <w:t>Specifiche aggiuntive per garantire l’interoperabilità</w:t>
      </w:r>
      <w:bookmarkEnd w:id="21"/>
    </w:p>
    <w:p w14:paraId="36B57F5D" w14:textId="413A76BC" w:rsidR="00DD7E49" w:rsidRPr="001B1F1F" w:rsidRDefault="005314D8" w:rsidP="005314D8">
      <w:pPr>
        <w:rPr>
          <w:color w:val="000000" w:themeColor="text1"/>
        </w:rPr>
      </w:pPr>
      <w:r w:rsidRPr="001B1F1F">
        <w:rPr>
          <w:color w:val="000000" w:themeColor="text1"/>
        </w:rPr>
        <w:t xml:space="preserve">In merito alla </w:t>
      </w:r>
      <w:r w:rsidR="008D5A42" w:rsidRPr="001B1F1F">
        <w:rPr>
          <w:color w:val="000000" w:themeColor="text1"/>
        </w:rPr>
        <w:t>produzione</w:t>
      </w:r>
      <w:r w:rsidRPr="001B1F1F">
        <w:rPr>
          <w:color w:val="000000" w:themeColor="text1"/>
        </w:rPr>
        <w:t xml:space="preserve"> dei modelli informativi tramite l’uso del formato aperto IFC secondo UNI EN ISO 16739, </w:t>
      </w:r>
      <w:r w:rsidR="00506F5E" w:rsidRPr="001B1F1F">
        <w:rPr>
          <w:color w:val="000000" w:themeColor="text1"/>
        </w:rPr>
        <w:t>il fornitore</w:t>
      </w:r>
      <w:r w:rsidRPr="001B1F1F">
        <w:rPr>
          <w:color w:val="000000" w:themeColor="text1"/>
        </w:rPr>
        <w:t xml:space="preserve"> dovrà specificare in formato tabellare quale sarà la classe </w:t>
      </w:r>
      <w:r w:rsidR="00506F5E" w:rsidRPr="001B1F1F">
        <w:rPr>
          <w:color w:val="000000" w:themeColor="text1"/>
        </w:rPr>
        <w:t xml:space="preserve">IFC </w:t>
      </w:r>
      <w:r w:rsidRPr="001B1F1F">
        <w:rPr>
          <w:color w:val="000000" w:themeColor="text1"/>
        </w:rPr>
        <w:t xml:space="preserve">di ogni oggetto modellato in formato proprietario e quali saranno i set di proprietà del modello associati ad ogni classe, affinché possa essere garantita l’integrità dei dati nei passaggi dal formato proprietario a quello aperto. </w:t>
      </w:r>
    </w:p>
    <w:p w14:paraId="6E59284D" w14:textId="64ED700B" w:rsidR="005314D8" w:rsidRPr="001B1F1F" w:rsidRDefault="005314D8" w:rsidP="005314D8">
      <w:pPr>
        <w:rPr>
          <w:color w:val="000000" w:themeColor="text1"/>
        </w:rPr>
      </w:pPr>
      <w:r w:rsidRPr="001B1F1F">
        <w:rPr>
          <w:color w:val="000000" w:themeColor="text1"/>
        </w:rPr>
        <w:t>A titolo esemplificativo ma non esaustivo si riporta un set minimo di proprietà richieste.</w:t>
      </w:r>
    </w:p>
    <w:tbl>
      <w:tblPr>
        <w:tblStyle w:val="Grigliatabella"/>
        <w:tblW w:w="0" w:type="auto"/>
        <w:tblLook w:val="04A0" w:firstRow="1" w:lastRow="0" w:firstColumn="1" w:lastColumn="0" w:noHBand="0" w:noVBand="1"/>
      </w:tblPr>
      <w:tblGrid>
        <w:gridCol w:w="2929"/>
        <w:gridCol w:w="2929"/>
        <w:gridCol w:w="2929"/>
      </w:tblGrid>
      <w:tr w:rsidR="001B1F1F" w:rsidRPr="001B1F1F" w14:paraId="7A6892FF" w14:textId="77777777" w:rsidTr="00113C7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787" w:type="dxa"/>
            <w:gridSpan w:val="3"/>
            <w:tcBorders>
              <w:bottom w:val="single" w:sz="18" w:space="0" w:color="0077CF"/>
            </w:tcBorders>
          </w:tcPr>
          <w:p w14:paraId="2963F2DB" w14:textId="25EEAD79" w:rsidR="000C32DB" w:rsidRPr="001B1F1F" w:rsidRDefault="000C32DB" w:rsidP="000C32DB">
            <w:pPr>
              <w:pStyle w:val="Didascalia"/>
              <w:rPr>
                <w:b/>
                <w:bCs w:val="0"/>
                <w:color w:val="000000" w:themeColor="text1"/>
              </w:rPr>
            </w:pPr>
            <w:r w:rsidRPr="001B1F1F">
              <w:rPr>
                <w:b/>
                <w:bCs w:val="0"/>
                <w:color w:val="000000" w:themeColor="text1"/>
              </w:rPr>
              <w:t>Proprietà dati IFC, secondo UNI EN ISO 16739</w:t>
            </w:r>
          </w:p>
        </w:tc>
      </w:tr>
      <w:tr w:rsidR="001B1F1F" w:rsidRPr="001B1F1F" w14:paraId="1C0438F2" w14:textId="77777777" w:rsidTr="00113C7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929" w:type="dxa"/>
            <w:tcBorders>
              <w:top w:val="single" w:sz="18" w:space="0" w:color="0077CF"/>
              <w:bottom w:val="single" w:sz="2" w:space="0" w:color="0077CF"/>
            </w:tcBorders>
          </w:tcPr>
          <w:p w14:paraId="18DC3FDE" w14:textId="2F910BD2" w:rsidR="00AE08BD" w:rsidRPr="001B1F1F" w:rsidRDefault="000C32DB" w:rsidP="00AF042E">
            <w:pPr>
              <w:jc w:val="left"/>
              <w:rPr>
                <w:b w:val="0"/>
                <w:bCs/>
                <w:color w:val="000000" w:themeColor="text1"/>
                <w:szCs w:val="20"/>
              </w:rPr>
            </w:pPr>
            <w:r w:rsidRPr="001B1F1F">
              <w:rPr>
                <w:bCs/>
                <w:color w:val="000000" w:themeColor="text1"/>
                <w:szCs w:val="20"/>
              </w:rPr>
              <w:t xml:space="preserve">Tipologia </w:t>
            </w:r>
            <w:r w:rsidR="00AF042E" w:rsidRPr="001B1F1F">
              <w:rPr>
                <w:bCs/>
                <w:color w:val="000000" w:themeColor="text1"/>
                <w:szCs w:val="20"/>
              </w:rPr>
              <w:t xml:space="preserve">elemento formato </w:t>
            </w:r>
            <w:r w:rsidRPr="001B1F1F">
              <w:rPr>
                <w:bCs/>
                <w:color w:val="000000" w:themeColor="text1"/>
                <w:szCs w:val="20"/>
              </w:rPr>
              <w:t>proprietario</w:t>
            </w:r>
          </w:p>
        </w:tc>
        <w:tc>
          <w:tcPr>
            <w:tcW w:w="2929" w:type="dxa"/>
            <w:tcBorders>
              <w:top w:val="single" w:sz="18" w:space="0" w:color="0077CF"/>
              <w:bottom w:val="single" w:sz="2" w:space="0" w:color="0077CF"/>
            </w:tcBorders>
          </w:tcPr>
          <w:p w14:paraId="548AEB9C" w14:textId="56C2B956" w:rsidR="00AE08BD" w:rsidRPr="001B1F1F" w:rsidRDefault="000C32DB" w:rsidP="00AF042E">
            <w:pPr>
              <w:ind w:left="337" w:hanging="337"/>
              <w:cnfStyle w:val="100000000000" w:firstRow="1" w:lastRow="0" w:firstColumn="0" w:lastColumn="0" w:oddVBand="0" w:evenVBand="0" w:oddHBand="0" w:evenHBand="0" w:firstRowFirstColumn="0" w:firstRowLastColumn="0" w:lastRowFirstColumn="0" w:lastRowLastColumn="0"/>
              <w:rPr>
                <w:b w:val="0"/>
                <w:bCs/>
                <w:color w:val="000000" w:themeColor="text1"/>
                <w:szCs w:val="20"/>
              </w:rPr>
            </w:pPr>
            <w:r w:rsidRPr="001B1F1F">
              <w:rPr>
                <w:bCs/>
                <w:color w:val="000000" w:themeColor="text1"/>
                <w:szCs w:val="20"/>
              </w:rPr>
              <w:t>Classe IFC</w:t>
            </w:r>
          </w:p>
        </w:tc>
        <w:tc>
          <w:tcPr>
            <w:tcW w:w="2929" w:type="dxa"/>
            <w:tcBorders>
              <w:top w:val="single" w:sz="18" w:space="0" w:color="0077CF"/>
              <w:bottom w:val="single" w:sz="2" w:space="0" w:color="0077CF"/>
            </w:tcBorders>
          </w:tcPr>
          <w:p w14:paraId="707D8FD8" w14:textId="69E28085" w:rsidR="00AE08BD" w:rsidRPr="001B1F1F" w:rsidRDefault="000C32DB" w:rsidP="005314D8">
            <w:pPr>
              <w:cnfStyle w:val="100000000000" w:firstRow="1" w:lastRow="0" w:firstColumn="0" w:lastColumn="0" w:oddVBand="0" w:evenVBand="0" w:oddHBand="0" w:evenHBand="0" w:firstRowFirstColumn="0" w:firstRowLastColumn="0" w:lastRowFirstColumn="0" w:lastRowLastColumn="0"/>
              <w:rPr>
                <w:b w:val="0"/>
                <w:bCs/>
                <w:color w:val="000000" w:themeColor="text1"/>
                <w:szCs w:val="20"/>
              </w:rPr>
            </w:pPr>
            <w:r w:rsidRPr="001B1F1F">
              <w:rPr>
                <w:bCs/>
                <w:color w:val="000000" w:themeColor="text1"/>
                <w:szCs w:val="20"/>
              </w:rPr>
              <w:t xml:space="preserve">Set di proprietà </w:t>
            </w:r>
          </w:p>
        </w:tc>
      </w:tr>
      <w:tr w:rsidR="001B1F1F" w:rsidRPr="001B1F1F" w14:paraId="602DE08D" w14:textId="77777777" w:rsidTr="000C32DB">
        <w:tc>
          <w:tcPr>
            <w:cnfStyle w:val="001000000000" w:firstRow="0" w:lastRow="0" w:firstColumn="1" w:lastColumn="0" w:oddVBand="0" w:evenVBand="0" w:oddHBand="0" w:evenHBand="0" w:firstRowFirstColumn="0" w:firstRowLastColumn="0" w:lastRowFirstColumn="0" w:lastRowLastColumn="0"/>
            <w:tcW w:w="2929" w:type="dxa"/>
            <w:tcBorders>
              <w:top w:val="single" w:sz="2" w:space="0" w:color="0077CF"/>
              <w:bottom w:val="single" w:sz="2" w:space="0" w:color="0077CF"/>
            </w:tcBorders>
          </w:tcPr>
          <w:p w14:paraId="69096FE8" w14:textId="14310116" w:rsidR="00AE08BD" w:rsidRPr="001B1F1F" w:rsidRDefault="000C32DB" w:rsidP="005314D8">
            <w:r w:rsidRPr="001B1F1F">
              <w:t>Muratura</w:t>
            </w:r>
          </w:p>
        </w:tc>
        <w:tc>
          <w:tcPr>
            <w:tcW w:w="2929" w:type="dxa"/>
            <w:tcBorders>
              <w:top w:val="single" w:sz="2" w:space="0" w:color="0077CF"/>
              <w:bottom w:val="single" w:sz="2" w:space="0" w:color="0077CF"/>
            </w:tcBorders>
          </w:tcPr>
          <w:p w14:paraId="2A1708E0" w14:textId="499C763C" w:rsidR="00AE08BD"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I</w:t>
            </w:r>
            <w:r w:rsidR="005C1875" w:rsidRPr="001B1F1F">
              <w:t>FC</w:t>
            </w:r>
            <w:r w:rsidRPr="001B1F1F">
              <w:t>Wall</w:t>
            </w:r>
          </w:p>
        </w:tc>
        <w:tc>
          <w:tcPr>
            <w:tcW w:w="2929" w:type="dxa"/>
            <w:tcBorders>
              <w:top w:val="single" w:sz="2" w:space="0" w:color="0077CF"/>
              <w:bottom w:val="single" w:sz="2" w:space="0" w:color="0077CF"/>
            </w:tcBorders>
          </w:tcPr>
          <w:p w14:paraId="523EE8A5" w14:textId="77777777" w:rsidR="00AE08BD"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Codifica progetto</w:t>
            </w:r>
          </w:p>
          <w:p w14:paraId="71488F78" w14:textId="77777777" w:rsidR="000C32DB"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Codifica oggetto</w:t>
            </w:r>
          </w:p>
          <w:p w14:paraId="2DA4CA17" w14:textId="77777777" w:rsidR="000C32DB"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Area</w:t>
            </w:r>
          </w:p>
          <w:p w14:paraId="5CA1F5DA" w14:textId="77777777" w:rsidR="000C32DB"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Livello superiore</w:t>
            </w:r>
          </w:p>
          <w:p w14:paraId="50BC3AF0" w14:textId="2D81C7AA" w:rsidR="000C32DB"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Livello inferiore</w:t>
            </w:r>
          </w:p>
        </w:tc>
      </w:tr>
      <w:tr w:rsidR="001B1F1F" w:rsidRPr="001B1F1F" w14:paraId="13AF8548" w14:textId="77777777" w:rsidTr="000C32DB">
        <w:tc>
          <w:tcPr>
            <w:cnfStyle w:val="001000000000" w:firstRow="0" w:lastRow="0" w:firstColumn="1" w:lastColumn="0" w:oddVBand="0" w:evenVBand="0" w:oddHBand="0" w:evenHBand="0" w:firstRowFirstColumn="0" w:firstRowLastColumn="0" w:lastRowFirstColumn="0" w:lastRowLastColumn="0"/>
            <w:tcW w:w="2929" w:type="dxa"/>
            <w:tcBorders>
              <w:top w:val="single" w:sz="2" w:space="0" w:color="0077CF"/>
              <w:bottom w:val="single" w:sz="2" w:space="0" w:color="0077CF"/>
            </w:tcBorders>
          </w:tcPr>
          <w:p w14:paraId="4CA797B4" w14:textId="7E082C32" w:rsidR="000C32DB" w:rsidRPr="001B1F1F" w:rsidRDefault="000C32DB" w:rsidP="005314D8">
            <w:r w:rsidRPr="001B1F1F">
              <w:t>...</w:t>
            </w:r>
          </w:p>
        </w:tc>
        <w:tc>
          <w:tcPr>
            <w:tcW w:w="2929" w:type="dxa"/>
            <w:tcBorders>
              <w:top w:val="single" w:sz="2" w:space="0" w:color="0077CF"/>
              <w:bottom w:val="single" w:sz="2" w:space="0" w:color="0077CF"/>
            </w:tcBorders>
          </w:tcPr>
          <w:p w14:paraId="5473B19A" w14:textId="36710A3F" w:rsidR="000C32DB"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w:t>
            </w:r>
          </w:p>
        </w:tc>
        <w:tc>
          <w:tcPr>
            <w:tcW w:w="2929" w:type="dxa"/>
            <w:tcBorders>
              <w:top w:val="single" w:sz="2" w:space="0" w:color="0077CF"/>
              <w:bottom w:val="single" w:sz="2" w:space="0" w:color="0077CF"/>
            </w:tcBorders>
          </w:tcPr>
          <w:p w14:paraId="75713948" w14:textId="39F009C0" w:rsidR="000C32DB" w:rsidRPr="001B1F1F" w:rsidRDefault="000C32DB" w:rsidP="005314D8">
            <w:pPr>
              <w:cnfStyle w:val="000000000000" w:firstRow="0" w:lastRow="0" w:firstColumn="0" w:lastColumn="0" w:oddVBand="0" w:evenVBand="0" w:oddHBand="0" w:evenHBand="0" w:firstRowFirstColumn="0" w:firstRowLastColumn="0" w:lastRowFirstColumn="0" w:lastRowLastColumn="0"/>
            </w:pPr>
            <w:r w:rsidRPr="001B1F1F">
              <w:t>...</w:t>
            </w:r>
          </w:p>
        </w:tc>
      </w:tr>
      <w:tr w:rsidR="001B1F1F" w:rsidRPr="001B1F1F" w14:paraId="4DC6B53C" w14:textId="77777777" w:rsidTr="000C32DB">
        <w:tc>
          <w:tcPr>
            <w:cnfStyle w:val="001000000000" w:firstRow="0" w:lastRow="0" w:firstColumn="1" w:lastColumn="0" w:oddVBand="0" w:evenVBand="0" w:oddHBand="0" w:evenHBand="0" w:firstRowFirstColumn="0" w:firstRowLastColumn="0" w:lastRowFirstColumn="0" w:lastRowLastColumn="0"/>
            <w:tcW w:w="2929" w:type="dxa"/>
            <w:tcBorders>
              <w:top w:val="single" w:sz="2" w:space="0" w:color="0077CF"/>
            </w:tcBorders>
          </w:tcPr>
          <w:p w14:paraId="5B0C797B" w14:textId="77777777" w:rsidR="00AE08BD" w:rsidRPr="001B1F1F" w:rsidRDefault="00AE08BD" w:rsidP="005314D8"/>
        </w:tc>
        <w:tc>
          <w:tcPr>
            <w:tcW w:w="2929" w:type="dxa"/>
            <w:tcBorders>
              <w:top w:val="single" w:sz="2" w:space="0" w:color="0077CF"/>
            </w:tcBorders>
          </w:tcPr>
          <w:p w14:paraId="089D51FB" w14:textId="77777777" w:rsidR="00AE08BD" w:rsidRPr="001B1F1F" w:rsidRDefault="00AE08BD" w:rsidP="005314D8">
            <w:pPr>
              <w:cnfStyle w:val="000000000000" w:firstRow="0" w:lastRow="0" w:firstColumn="0" w:lastColumn="0" w:oddVBand="0" w:evenVBand="0" w:oddHBand="0" w:evenHBand="0" w:firstRowFirstColumn="0" w:firstRowLastColumn="0" w:lastRowFirstColumn="0" w:lastRowLastColumn="0"/>
            </w:pPr>
          </w:p>
        </w:tc>
        <w:tc>
          <w:tcPr>
            <w:tcW w:w="2929" w:type="dxa"/>
            <w:tcBorders>
              <w:top w:val="single" w:sz="2" w:space="0" w:color="0077CF"/>
            </w:tcBorders>
          </w:tcPr>
          <w:p w14:paraId="165ECC0C" w14:textId="77777777" w:rsidR="00AE08BD" w:rsidRPr="001B1F1F" w:rsidRDefault="00AE08BD" w:rsidP="005314D8">
            <w:pPr>
              <w:cnfStyle w:val="000000000000" w:firstRow="0" w:lastRow="0" w:firstColumn="0" w:lastColumn="0" w:oddVBand="0" w:evenVBand="0" w:oddHBand="0" w:evenHBand="0" w:firstRowFirstColumn="0" w:firstRowLastColumn="0" w:lastRowFirstColumn="0" w:lastRowLastColumn="0"/>
            </w:pPr>
          </w:p>
        </w:tc>
      </w:tr>
    </w:tbl>
    <w:p w14:paraId="02A11043" w14:textId="4BCCA405" w:rsidR="0054358D" w:rsidRPr="001B1F1F" w:rsidRDefault="0054358D" w:rsidP="0054358D">
      <w:pPr>
        <w:rPr>
          <w:color w:val="000000" w:themeColor="text1"/>
        </w:rPr>
      </w:pPr>
      <w:r w:rsidRPr="001B1F1F">
        <w:rPr>
          <w:color w:val="000000" w:themeColor="text1"/>
        </w:rPr>
        <w:t xml:space="preserve">Il set di parametri che dovrà essere garantito per ogni oggetto all’interno dei modelli nativi ed IFC verrà concordato con l’Amministrazione durante la redazione del </w:t>
      </w:r>
      <w:proofErr w:type="spellStart"/>
      <w:r w:rsidRPr="001B1F1F">
        <w:rPr>
          <w:color w:val="000000" w:themeColor="text1"/>
        </w:rPr>
        <w:t>pGI</w:t>
      </w:r>
      <w:proofErr w:type="spellEnd"/>
      <w:r w:rsidRPr="001B1F1F">
        <w:rPr>
          <w:color w:val="000000" w:themeColor="text1"/>
        </w:rPr>
        <w:t xml:space="preserve"> ed i suoi successivi aggiornamenti, e potrà essere integrato in accordo tra le parti durante tutta la durata del contratto (OPF).</w:t>
      </w:r>
    </w:p>
    <w:p w14:paraId="2D12DEFD" w14:textId="05B578B0" w:rsidR="00A55645" w:rsidRPr="001B1F1F" w:rsidRDefault="0054358D" w:rsidP="0054358D">
      <w:pPr>
        <w:rPr>
          <w:color w:val="000000" w:themeColor="text1"/>
        </w:rPr>
      </w:pPr>
      <w:r w:rsidRPr="001B1F1F">
        <w:rPr>
          <w:color w:val="000000" w:themeColor="text1"/>
        </w:rPr>
        <w:t>Si lascia all’Amministrazione la facoltà di richiedere il mappaggio di famiglie/categorie in classi specifiche.</w:t>
      </w:r>
    </w:p>
    <w:p w14:paraId="1D22F983" w14:textId="77777777" w:rsidR="0054358D" w:rsidRPr="001B1F1F" w:rsidRDefault="0054358D" w:rsidP="00674949">
      <w:pPr>
        <w:rPr>
          <w:color w:val="000000" w:themeColor="text1"/>
        </w:rPr>
      </w:pPr>
    </w:p>
    <w:p w14:paraId="2E3D4462" w14:textId="77777777" w:rsidR="00E464E4" w:rsidRPr="001B1F1F" w:rsidRDefault="00E464E4" w:rsidP="00E464E4">
      <w:pPr>
        <w:pStyle w:val="Titolo3"/>
        <w:rPr>
          <w:color w:val="000000" w:themeColor="text1"/>
        </w:rPr>
      </w:pPr>
      <w:bookmarkStart w:id="22" w:name="_Toc222824796"/>
      <w:r w:rsidRPr="001B1F1F">
        <w:rPr>
          <w:color w:val="000000" w:themeColor="text1"/>
        </w:rPr>
        <w:t>Sistema comune di coordinate e specifiche di riferimento</w:t>
      </w:r>
      <w:bookmarkEnd w:id="22"/>
    </w:p>
    <w:p w14:paraId="6C2CE57B" w14:textId="0B945B4B" w:rsidR="00E464E4" w:rsidRPr="001B1F1F" w:rsidRDefault="00F72D77" w:rsidP="00F72D77">
      <w:pPr>
        <w:rPr>
          <w:color w:val="000000" w:themeColor="text1"/>
        </w:rPr>
      </w:pPr>
      <w:r w:rsidRPr="001B1F1F">
        <w:rPr>
          <w:color w:val="000000" w:themeColor="text1"/>
        </w:rPr>
        <w:t>La georeferenziazione dell’intero progetto e di tutti i modelli BIM che lo compongono sarà dettata dal rilievo topografico dell’area di intervento</w:t>
      </w:r>
      <w:r w:rsidR="008924CB" w:rsidRPr="001B1F1F">
        <w:rPr>
          <w:color w:val="000000" w:themeColor="text1"/>
        </w:rPr>
        <w:t>.</w:t>
      </w:r>
    </w:p>
    <w:p w14:paraId="0D3ED420" w14:textId="3E61ED46" w:rsidR="000575CE" w:rsidRPr="001B1F1F" w:rsidRDefault="008924CB" w:rsidP="00825738">
      <w:pPr>
        <w:rPr>
          <w:color w:val="000000" w:themeColor="text1"/>
        </w:rPr>
      </w:pPr>
      <w:r w:rsidRPr="001B1F1F">
        <w:rPr>
          <w:color w:val="000000" w:themeColor="text1"/>
        </w:rPr>
        <w:t xml:space="preserve">Il Fornitore dovrà specificare sinteticamente nell’OGI la strategia individuata per il coordinamento e la georeferenziazione dei modelli e, successivamente, nel </w:t>
      </w:r>
      <w:proofErr w:type="spellStart"/>
      <w:r w:rsidRPr="001B1F1F">
        <w:rPr>
          <w:color w:val="000000" w:themeColor="text1"/>
        </w:rPr>
        <w:t>p</w:t>
      </w:r>
      <w:r w:rsidR="00825738" w:rsidRPr="001B1F1F">
        <w:rPr>
          <w:color w:val="000000" w:themeColor="text1"/>
        </w:rPr>
        <w:t>GI</w:t>
      </w:r>
      <w:proofErr w:type="spellEnd"/>
      <w:r w:rsidRPr="001B1F1F">
        <w:rPr>
          <w:color w:val="000000" w:themeColor="text1"/>
        </w:rPr>
        <w:t xml:space="preserve"> integrare le modalità attraverso le quali conseguirà la coerenza richiesta in funzione dell’utilizzo di specifici software.</w:t>
      </w:r>
    </w:p>
    <w:p w14:paraId="24486B31" w14:textId="505EB843" w:rsidR="00C87F59" w:rsidRPr="001B1F1F" w:rsidRDefault="002B6C1F" w:rsidP="002B6C1F">
      <w:pPr>
        <w:rPr>
          <w:color w:val="000000" w:themeColor="text1"/>
          <w:lang w:val="x-none"/>
        </w:rPr>
      </w:pPr>
      <w:r w:rsidRPr="001B1F1F">
        <w:rPr>
          <w:color w:val="000000" w:themeColor="text1"/>
          <w:lang w:val="x-none"/>
        </w:rPr>
        <w:t>Il sistema comune di coordinate dovrà essere impostato in tutti i modelli informativi e nei file digitali utilizzati per lo sviluppo del progetto. Allo stesso tempo, si dovranno coordinare le attività</w:t>
      </w:r>
      <w:r w:rsidR="00D620E6" w:rsidRPr="001B1F1F">
        <w:rPr>
          <w:color w:val="000000" w:themeColor="text1"/>
          <w:lang w:val="x-none"/>
        </w:rPr>
        <w:t xml:space="preserve"> </w:t>
      </w:r>
      <w:r w:rsidRPr="001B1F1F">
        <w:rPr>
          <w:color w:val="000000" w:themeColor="text1"/>
          <w:lang w:val="x-none"/>
        </w:rPr>
        <w:t>di rilievo al fine di avere i dati congruenti nello stesso sistema di riferimento di progetto. Il sistema di coordinate dovrà essere rispettato all’interno di tutte le piattaforme di modellazione informativa in modo da garantire una corretta georeferenziazione e unione all’interno del modello federato dei singoli modelli.</w:t>
      </w:r>
      <w:r w:rsidR="00C87F59" w:rsidRPr="001B1F1F">
        <w:rPr>
          <w:color w:val="000000" w:themeColor="text1"/>
          <w:lang w:val="x-none"/>
        </w:rPr>
        <w:t xml:space="preserve"> Nel </w:t>
      </w:r>
      <w:proofErr w:type="spellStart"/>
      <w:r w:rsidR="00C87F59" w:rsidRPr="001B1F1F">
        <w:rPr>
          <w:color w:val="000000" w:themeColor="text1"/>
          <w:lang w:val="x-none"/>
        </w:rPr>
        <w:t>pGI</w:t>
      </w:r>
      <w:proofErr w:type="spellEnd"/>
      <w:r w:rsidR="00C87F59" w:rsidRPr="001B1F1F">
        <w:rPr>
          <w:color w:val="000000" w:themeColor="text1"/>
          <w:lang w:val="x-none"/>
        </w:rPr>
        <w:t xml:space="preserve"> il fornitore dovrà indicare, per ogni bene, fabbricato o opera ricompreso nel servizio, il sistema di coordinate.</w:t>
      </w:r>
    </w:p>
    <w:p w14:paraId="2984DA14" w14:textId="77777777" w:rsidR="00137B9F" w:rsidRPr="001B1F1F" w:rsidRDefault="00137B9F" w:rsidP="00137B9F">
      <w:pPr>
        <w:rPr>
          <w:color w:val="000000" w:themeColor="text1"/>
          <w:lang w:val="x-none"/>
        </w:rPr>
      </w:pPr>
      <w:r w:rsidRPr="001B1F1F">
        <w:rPr>
          <w:color w:val="000000" w:themeColor="text1"/>
          <w:lang w:val="x-none"/>
        </w:rPr>
        <w:t>I principali sistemi di riferimento che devono essere utilizzati sono indicati nella seguente tabella:</w:t>
      </w:r>
    </w:p>
    <w:tbl>
      <w:tblPr>
        <w:tblStyle w:val="Grigliatabella"/>
        <w:tblW w:w="0" w:type="auto"/>
        <w:tblLook w:val="04A0" w:firstRow="1" w:lastRow="0" w:firstColumn="1" w:lastColumn="0" w:noHBand="0" w:noVBand="1"/>
      </w:tblPr>
      <w:tblGrid>
        <w:gridCol w:w="4393"/>
        <w:gridCol w:w="4394"/>
      </w:tblGrid>
      <w:tr w:rsidR="001B1F1F" w:rsidRPr="001B1F1F" w14:paraId="1E16F72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87" w:type="dxa"/>
            <w:gridSpan w:val="2"/>
            <w:tcBorders>
              <w:bottom w:val="single" w:sz="18" w:space="0" w:color="0077CF"/>
            </w:tcBorders>
          </w:tcPr>
          <w:p w14:paraId="350864FC" w14:textId="517AF7C0" w:rsidR="00137B9F" w:rsidRPr="001B1F1F" w:rsidRDefault="00137B9F" w:rsidP="001B418B">
            <w:pPr>
              <w:pStyle w:val="Didascalia"/>
              <w:spacing w:after="60"/>
              <w:jc w:val="center"/>
              <w:rPr>
                <w:b/>
                <w:bCs w:val="0"/>
                <w:color w:val="000000" w:themeColor="text1"/>
              </w:rPr>
            </w:pPr>
            <w:r w:rsidRPr="001B1F1F">
              <w:rPr>
                <w:b/>
                <w:bCs w:val="0"/>
                <w:color w:val="000000" w:themeColor="text1"/>
              </w:rPr>
              <w:t>Coordinate e specifiche di riferimento</w:t>
            </w:r>
          </w:p>
        </w:tc>
      </w:tr>
      <w:tr w:rsidR="001B1F1F" w:rsidRPr="001B1F1F" w14:paraId="5F3895C8" w14:textId="77777777" w:rsidTr="001B418B">
        <w:tc>
          <w:tcPr>
            <w:cnfStyle w:val="001000000000" w:firstRow="0" w:lastRow="0" w:firstColumn="1" w:lastColumn="0" w:oddVBand="0" w:evenVBand="0" w:oddHBand="0" w:evenHBand="0" w:firstRowFirstColumn="0" w:firstRowLastColumn="0" w:lastRowFirstColumn="0" w:lastRowLastColumn="0"/>
            <w:tcW w:w="4393" w:type="dxa"/>
            <w:tcBorders>
              <w:bottom w:val="single" w:sz="18" w:space="0" w:color="0077CF"/>
            </w:tcBorders>
            <w:vAlign w:val="center"/>
          </w:tcPr>
          <w:p w14:paraId="38FDCA47" w14:textId="77777777" w:rsidR="00137B9F" w:rsidRPr="001B1F1F" w:rsidRDefault="00137B9F" w:rsidP="001B418B">
            <w:pPr>
              <w:pStyle w:val="Didascalia"/>
              <w:spacing w:after="60"/>
              <w:jc w:val="center"/>
              <w:rPr>
                <w:b w:val="0"/>
                <w:bCs w:val="0"/>
                <w:color w:val="000000" w:themeColor="text1"/>
              </w:rPr>
            </w:pPr>
            <w:r w:rsidRPr="001B1F1F">
              <w:rPr>
                <w:b w:val="0"/>
                <w:bCs w:val="0"/>
                <w:color w:val="000000" w:themeColor="text1"/>
              </w:rPr>
              <w:t>Oggetto</w:t>
            </w:r>
          </w:p>
        </w:tc>
        <w:tc>
          <w:tcPr>
            <w:tcW w:w="4394" w:type="dxa"/>
            <w:tcBorders>
              <w:bottom w:val="single" w:sz="18" w:space="0" w:color="0077CF"/>
            </w:tcBorders>
            <w:vAlign w:val="center"/>
          </w:tcPr>
          <w:p w14:paraId="33445333" w14:textId="244A45FB" w:rsidR="00137B9F" w:rsidRPr="001B1F1F" w:rsidRDefault="00137B9F" w:rsidP="001B418B">
            <w:pPr>
              <w:pStyle w:val="Didascalia"/>
              <w:spacing w:after="60"/>
              <w:jc w:val="center"/>
              <w:cnfStyle w:val="000000000000" w:firstRow="0" w:lastRow="0" w:firstColumn="0" w:lastColumn="0" w:oddVBand="0" w:evenVBand="0" w:oddHBand="0" w:evenHBand="0" w:firstRowFirstColumn="0" w:firstRowLastColumn="0" w:lastRowFirstColumn="0" w:lastRowLastColumn="0"/>
              <w:rPr>
                <w:b w:val="0"/>
                <w:bCs w:val="0"/>
                <w:color w:val="000000" w:themeColor="text1"/>
              </w:rPr>
            </w:pPr>
            <w:r w:rsidRPr="001B1F1F">
              <w:rPr>
                <w:b w:val="0"/>
                <w:bCs w:val="0"/>
                <w:color w:val="000000" w:themeColor="text1"/>
              </w:rPr>
              <w:t>Specifiche</w:t>
            </w:r>
          </w:p>
        </w:tc>
      </w:tr>
      <w:tr w:rsidR="001B1F1F" w:rsidRPr="001B1F1F" w14:paraId="6FC26A4B" w14:textId="77777777">
        <w:tc>
          <w:tcPr>
            <w:cnfStyle w:val="001000000000" w:firstRow="0" w:lastRow="0" w:firstColumn="1" w:lastColumn="0" w:oddVBand="0" w:evenVBand="0" w:oddHBand="0" w:evenHBand="0" w:firstRowFirstColumn="0" w:firstRowLastColumn="0" w:lastRowFirstColumn="0" w:lastRowLastColumn="0"/>
            <w:tcW w:w="4393" w:type="dxa"/>
            <w:tcBorders>
              <w:top w:val="single" w:sz="2" w:space="0" w:color="0077CF"/>
              <w:bottom w:val="single" w:sz="2" w:space="0" w:color="0077CF"/>
            </w:tcBorders>
          </w:tcPr>
          <w:p w14:paraId="72148AAD" w14:textId="55A9D370" w:rsidR="004B6D31" w:rsidRPr="001B1F1F" w:rsidRDefault="004B6D31">
            <w:r w:rsidRPr="001B1F1F">
              <w:t>Sistema di coordinate</w:t>
            </w:r>
          </w:p>
        </w:tc>
        <w:tc>
          <w:tcPr>
            <w:tcW w:w="4394" w:type="dxa"/>
            <w:tcBorders>
              <w:top w:val="single" w:sz="2" w:space="0" w:color="0077CF"/>
              <w:bottom w:val="single" w:sz="2" w:space="0" w:color="0077CF"/>
            </w:tcBorders>
          </w:tcPr>
          <w:p w14:paraId="19190430" w14:textId="71D67F47" w:rsidR="004B6D31" w:rsidRPr="001B1F1F" w:rsidRDefault="004B6D31">
            <w:pPr>
              <w:cnfStyle w:val="000000000000" w:firstRow="0" w:lastRow="0" w:firstColumn="0" w:lastColumn="0" w:oddVBand="0" w:evenVBand="0" w:oddHBand="0" w:evenHBand="0" w:firstRowFirstColumn="0" w:firstRowLastColumn="0" w:lastRowFirstColumn="0" w:lastRowLastColumn="0"/>
            </w:pPr>
            <w:r w:rsidRPr="001B1F1F">
              <w:t>Coordinate globali</w:t>
            </w:r>
          </w:p>
        </w:tc>
      </w:tr>
      <w:tr w:rsidR="001B1F1F" w:rsidRPr="001B1F1F" w14:paraId="187C36F5" w14:textId="77777777">
        <w:tc>
          <w:tcPr>
            <w:cnfStyle w:val="001000000000" w:firstRow="0" w:lastRow="0" w:firstColumn="1" w:lastColumn="0" w:oddVBand="0" w:evenVBand="0" w:oddHBand="0" w:evenHBand="0" w:firstRowFirstColumn="0" w:firstRowLastColumn="0" w:lastRowFirstColumn="0" w:lastRowLastColumn="0"/>
            <w:tcW w:w="4393" w:type="dxa"/>
            <w:tcBorders>
              <w:top w:val="single" w:sz="2" w:space="0" w:color="0077CF"/>
              <w:bottom w:val="single" w:sz="2" w:space="0" w:color="0077CF"/>
            </w:tcBorders>
          </w:tcPr>
          <w:p w14:paraId="1074BCAE" w14:textId="7F647C34" w:rsidR="00137B9F" w:rsidRPr="001B1F1F" w:rsidRDefault="00C87F59">
            <w:r w:rsidRPr="001B1F1F">
              <w:rPr>
                <w:lang w:val="x-none"/>
              </w:rPr>
              <w:t>Intersezione griglie X-X e Y-Y</w:t>
            </w:r>
          </w:p>
        </w:tc>
        <w:tc>
          <w:tcPr>
            <w:tcW w:w="4394" w:type="dxa"/>
            <w:tcBorders>
              <w:top w:val="single" w:sz="2" w:space="0" w:color="0077CF"/>
              <w:bottom w:val="single" w:sz="2" w:space="0" w:color="0077CF"/>
            </w:tcBorders>
          </w:tcPr>
          <w:p w14:paraId="69771562" w14:textId="2AF05109" w:rsidR="00137B9F" w:rsidRPr="001B1F1F" w:rsidRDefault="00C87F59">
            <w:pPr>
              <w:cnfStyle w:val="000000000000" w:firstRow="0" w:lastRow="0" w:firstColumn="0" w:lastColumn="0" w:oddVBand="0" w:evenVBand="0" w:oddHBand="0" w:evenHBand="0" w:firstRowFirstColumn="0" w:firstRowLastColumn="0" w:lastRowFirstColumn="0" w:lastRowLastColumn="0"/>
            </w:pPr>
            <w:r w:rsidRPr="001B1F1F">
              <w:t>Latitudine e longitudine</w:t>
            </w:r>
          </w:p>
        </w:tc>
      </w:tr>
      <w:tr w:rsidR="001B1F1F" w:rsidRPr="001B1F1F" w14:paraId="55AD5713" w14:textId="77777777">
        <w:tc>
          <w:tcPr>
            <w:cnfStyle w:val="001000000000" w:firstRow="0" w:lastRow="0" w:firstColumn="1" w:lastColumn="0" w:oddVBand="0" w:evenVBand="0" w:oddHBand="0" w:evenHBand="0" w:firstRowFirstColumn="0" w:firstRowLastColumn="0" w:lastRowFirstColumn="0" w:lastRowLastColumn="0"/>
            <w:tcW w:w="4393" w:type="dxa"/>
            <w:tcBorders>
              <w:top w:val="single" w:sz="2" w:space="0" w:color="0077CF"/>
              <w:bottom w:val="single" w:sz="2" w:space="0" w:color="0077CF"/>
            </w:tcBorders>
          </w:tcPr>
          <w:p w14:paraId="0452EA94" w14:textId="74695F4D" w:rsidR="00137B9F" w:rsidRPr="001B1F1F" w:rsidRDefault="00C87F59" w:rsidP="00C87F59">
            <w:r w:rsidRPr="001B1F1F">
              <w:t>Altimetria</w:t>
            </w:r>
          </w:p>
        </w:tc>
        <w:tc>
          <w:tcPr>
            <w:tcW w:w="4394" w:type="dxa"/>
            <w:tcBorders>
              <w:top w:val="single" w:sz="2" w:space="0" w:color="0077CF"/>
              <w:bottom w:val="single" w:sz="2" w:space="0" w:color="0077CF"/>
            </w:tcBorders>
          </w:tcPr>
          <w:p w14:paraId="7BFDE0FD" w14:textId="4F9CE861" w:rsidR="00137B9F" w:rsidRPr="001B1F1F" w:rsidRDefault="00C87F59">
            <w:pPr>
              <w:cnfStyle w:val="000000000000" w:firstRow="0" w:lastRow="0" w:firstColumn="0" w:lastColumn="0" w:oddVBand="0" w:evenVBand="0" w:oddHBand="0" w:evenHBand="0" w:firstRowFirstColumn="0" w:firstRowLastColumn="0" w:lastRowFirstColumn="0" w:lastRowLastColumn="0"/>
            </w:pPr>
            <w:r w:rsidRPr="001B1F1F">
              <w:t>Elevazione sul livello del mare</w:t>
            </w:r>
          </w:p>
        </w:tc>
      </w:tr>
      <w:tr w:rsidR="001B1F1F" w:rsidRPr="001B1F1F" w14:paraId="10EF8966" w14:textId="77777777">
        <w:tc>
          <w:tcPr>
            <w:cnfStyle w:val="001000000000" w:firstRow="0" w:lastRow="0" w:firstColumn="1" w:lastColumn="0" w:oddVBand="0" w:evenVBand="0" w:oddHBand="0" w:evenHBand="0" w:firstRowFirstColumn="0" w:firstRowLastColumn="0" w:lastRowFirstColumn="0" w:lastRowLastColumn="0"/>
            <w:tcW w:w="4393" w:type="dxa"/>
            <w:tcBorders>
              <w:top w:val="single" w:sz="2" w:space="0" w:color="0077CF"/>
              <w:bottom w:val="single" w:sz="2" w:space="0" w:color="0077CF"/>
            </w:tcBorders>
          </w:tcPr>
          <w:p w14:paraId="75F255D5" w14:textId="58B36F5A" w:rsidR="00C87F59" w:rsidRPr="001B1F1F" w:rsidRDefault="00C87F59">
            <w:r w:rsidRPr="001B1F1F">
              <w:t>Unità di misura</w:t>
            </w:r>
          </w:p>
        </w:tc>
        <w:tc>
          <w:tcPr>
            <w:tcW w:w="4394" w:type="dxa"/>
            <w:tcBorders>
              <w:top w:val="single" w:sz="2" w:space="0" w:color="0077CF"/>
              <w:bottom w:val="single" w:sz="2" w:space="0" w:color="0077CF"/>
            </w:tcBorders>
          </w:tcPr>
          <w:p w14:paraId="6CD3B5BA" w14:textId="6490212F" w:rsidR="00C87F59" w:rsidRPr="001B1F1F" w:rsidRDefault="00C87F59">
            <w:pPr>
              <w:cnfStyle w:val="000000000000" w:firstRow="0" w:lastRow="0" w:firstColumn="0" w:lastColumn="0" w:oddVBand="0" w:evenVBand="0" w:oddHBand="0" w:evenHBand="0" w:firstRowFirstColumn="0" w:firstRowLastColumn="0" w:lastRowFirstColumn="0" w:lastRowLastColumn="0"/>
            </w:pPr>
            <w:r w:rsidRPr="001B1F1F">
              <w:t>Sistema metrico decimale</w:t>
            </w:r>
          </w:p>
        </w:tc>
      </w:tr>
    </w:tbl>
    <w:p w14:paraId="2C0EAECE" w14:textId="350C2CF1" w:rsidR="00900E7E" w:rsidRPr="001B1F1F" w:rsidRDefault="00900E7E" w:rsidP="00900E7E">
      <w:pPr>
        <w:rPr>
          <w:color w:val="000000" w:themeColor="text1"/>
        </w:rPr>
      </w:pPr>
      <w:r w:rsidRPr="001B1F1F">
        <w:rPr>
          <w:color w:val="000000" w:themeColor="text1"/>
        </w:rPr>
        <w:t>Tutti i modelli prodotti dovranno utilizzare lo stesso sistema di coordinate condivise.</w:t>
      </w:r>
    </w:p>
    <w:p w14:paraId="3D015A7E" w14:textId="74786703" w:rsidR="00E464E4" w:rsidRPr="001B1F1F" w:rsidRDefault="00900E7E" w:rsidP="00900E7E">
      <w:pPr>
        <w:rPr>
          <w:color w:val="000000" w:themeColor="text1"/>
        </w:rPr>
      </w:pPr>
      <w:r w:rsidRPr="001B1F1F">
        <w:rPr>
          <w:color w:val="000000" w:themeColor="text1"/>
        </w:rPr>
        <w:t>Il sistema di riferimento è quello metrico decimale.</w:t>
      </w:r>
    </w:p>
    <w:p w14:paraId="64F8D882" w14:textId="77777777" w:rsidR="00900E7E" w:rsidRPr="001B1F1F" w:rsidRDefault="00900E7E" w:rsidP="00900E7E">
      <w:pPr>
        <w:rPr>
          <w:color w:val="000000" w:themeColor="text1"/>
        </w:rPr>
      </w:pPr>
    </w:p>
    <w:p w14:paraId="46A8D82B" w14:textId="71B9F822" w:rsidR="00D916CF" w:rsidRPr="001B1F1F" w:rsidRDefault="00942180" w:rsidP="00D916CF">
      <w:pPr>
        <w:pStyle w:val="Titolo3"/>
        <w:rPr>
          <w:color w:val="000000" w:themeColor="text1"/>
        </w:rPr>
      </w:pPr>
      <w:bookmarkStart w:id="23" w:name="_Toc222824797"/>
      <w:r w:rsidRPr="001B1F1F">
        <w:rPr>
          <w:color w:val="000000" w:themeColor="text1"/>
        </w:rPr>
        <w:t>Competenze ed e</w:t>
      </w:r>
      <w:r w:rsidR="00D916CF" w:rsidRPr="001B1F1F">
        <w:rPr>
          <w:color w:val="000000" w:themeColor="text1"/>
        </w:rPr>
        <w:t>sperienze pregresse dell'affidatario in ambito di gestione informativa</w:t>
      </w:r>
      <w:bookmarkEnd w:id="23"/>
    </w:p>
    <w:p w14:paraId="4A04688D" w14:textId="4B57FCD9" w:rsidR="00942180" w:rsidRPr="001B1F1F" w:rsidRDefault="00942180" w:rsidP="00942180">
      <w:pPr>
        <w:rPr>
          <w:color w:val="000000" w:themeColor="text1"/>
        </w:rPr>
      </w:pPr>
      <w:r w:rsidRPr="001B1F1F">
        <w:rPr>
          <w:color w:val="000000" w:themeColor="text1"/>
        </w:rPr>
        <w:t>Il fornitore è responsabile del soddisfacimento dei requisiti di formazione specifica, in ambito di gestione informativa BIM, all'interno della propria organizzazione ed è tenuto a intraprendere una formazione sufficiente per soddisfare in modo efficace i requisiti del progetto.</w:t>
      </w:r>
    </w:p>
    <w:p w14:paraId="1593376E" w14:textId="417CC080" w:rsidR="00D916CF" w:rsidRPr="001B1F1F" w:rsidRDefault="00942180" w:rsidP="00D916CF">
      <w:pPr>
        <w:rPr>
          <w:color w:val="000000" w:themeColor="text1"/>
        </w:rPr>
      </w:pPr>
      <w:r w:rsidRPr="001B1F1F">
        <w:rPr>
          <w:color w:val="000000" w:themeColor="text1"/>
        </w:rPr>
        <w:t>I livelli di esperienza, conoscenza e competenza del</w:t>
      </w:r>
      <w:r w:rsidR="00C4117B" w:rsidRPr="001B1F1F">
        <w:rPr>
          <w:color w:val="000000" w:themeColor="text1"/>
        </w:rPr>
        <w:t xml:space="preserve"> fornitore </w:t>
      </w:r>
      <w:r w:rsidRPr="001B1F1F">
        <w:rPr>
          <w:color w:val="000000" w:themeColor="text1"/>
        </w:rPr>
        <w:t>devono essere idonei a</w:t>
      </w:r>
      <w:r w:rsidR="00C4117B" w:rsidRPr="001B1F1F">
        <w:rPr>
          <w:color w:val="000000" w:themeColor="text1"/>
        </w:rPr>
        <w:t xml:space="preserve"> </w:t>
      </w:r>
      <w:r w:rsidRPr="001B1F1F">
        <w:rPr>
          <w:color w:val="000000" w:themeColor="text1"/>
        </w:rPr>
        <w:t>soddisfare i requisiti minimi necessari per attuare una gestione digitale dei processi</w:t>
      </w:r>
      <w:r w:rsidR="00C4117B" w:rsidRPr="001B1F1F">
        <w:rPr>
          <w:color w:val="000000" w:themeColor="text1"/>
        </w:rPr>
        <w:t xml:space="preserve"> i</w:t>
      </w:r>
      <w:r w:rsidRPr="001B1F1F">
        <w:rPr>
          <w:color w:val="000000" w:themeColor="text1"/>
        </w:rPr>
        <w:t>nformativi del progetto.</w:t>
      </w:r>
      <w:r w:rsidR="00C4117B" w:rsidRPr="001B1F1F">
        <w:rPr>
          <w:color w:val="000000" w:themeColor="text1"/>
        </w:rPr>
        <w:t xml:space="preserve"> </w:t>
      </w:r>
      <w:r w:rsidR="00D916CF" w:rsidRPr="001B1F1F">
        <w:rPr>
          <w:color w:val="000000" w:themeColor="text1"/>
        </w:rPr>
        <w:t xml:space="preserve">È richiesto al fornitore di esplicitare nell’OGI la propria esperienza pregressa rispetto all’attività legata al servizio oggetto del presente </w:t>
      </w:r>
      <w:r w:rsidR="00A04B70" w:rsidRPr="001B1F1F">
        <w:rPr>
          <w:color w:val="000000" w:themeColor="text1"/>
        </w:rPr>
        <w:t>documento</w:t>
      </w:r>
      <w:r w:rsidR="00D916CF" w:rsidRPr="001B1F1F">
        <w:rPr>
          <w:color w:val="000000" w:themeColor="text1"/>
        </w:rPr>
        <w:t>.</w:t>
      </w:r>
    </w:p>
    <w:tbl>
      <w:tblPr>
        <w:tblStyle w:val="Grigliatabella"/>
        <w:tblpPr w:leftFromText="141" w:rightFromText="141" w:vertAnchor="text" w:horzAnchor="margin" w:tblpY="-6"/>
        <w:tblW w:w="8789" w:type="dxa"/>
        <w:tblLook w:val="04A0" w:firstRow="1" w:lastRow="0" w:firstColumn="1" w:lastColumn="0" w:noHBand="0" w:noVBand="1"/>
      </w:tblPr>
      <w:tblGrid>
        <w:gridCol w:w="779"/>
        <w:gridCol w:w="779"/>
        <w:gridCol w:w="1419"/>
        <w:gridCol w:w="1559"/>
        <w:gridCol w:w="4253"/>
      </w:tblGrid>
      <w:tr w:rsidR="001B1F1F" w:rsidRPr="001B1F1F" w14:paraId="400B6E0D" w14:textId="77777777" w:rsidTr="00700BB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789" w:type="dxa"/>
            <w:gridSpan w:val="5"/>
            <w:vAlign w:val="center"/>
          </w:tcPr>
          <w:p w14:paraId="1AEAE2CC" w14:textId="77777777" w:rsidR="00700BBE" w:rsidRPr="001B1F1F" w:rsidRDefault="00700BBE" w:rsidP="00700BBE">
            <w:pPr>
              <w:jc w:val="center"/>
              <w:rPr>
                <w:color w:val="000000" w:themeColor="text1"/>
              </w:rPr>
            </w:pPr>
            <w:r w:rsidRPr="001B1F1F">
              <w:rPr>
                <w:color w:val="000000" w:themeColor="text1"/>
                <w:sz w:val="18"/>
                <w:szCs w:val="28"/>
              </w:rPr>
              <w:lastRenderedPageBreak/>
              <w:t>Fase esecutiva</w:t>
            </w:r>
          </w:p>
        </w:tc>
      </w:tr>
      <w:tr w:rsidR="001B1F1F" w:rsidRPr="001B1F1F" w14:paraId="78CE57FA" w14:textId="77777777" w:rsidTr="00700BB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79" w:type="dxa"/>
            <w:vAlign w:val="center"/>
          </w:tcPr>
          <w:p w14:paraId="1189AD36" w14:textId="77777777" w:rsidR="00700BBE" w:rsidRPr="001B1F1F" w:rsidRDefault="00700BBE" w:rsidP="00700BBE">
            <w:pPr>
              <w:jc w:val="center"/>
              <w:rPr>
                <w:b w:val="0"/>
                <w:color w:val="000000" w:themeColor="text1"/>
              </w:rPr>
            </w:pPr>
            <w:r w:rsidRPr="001B1F1F">
              <w:rPr>
                <w:color w:val="000000" w:themeColor="text1"/>
              </w:rPr>
              <w:t>Stadio</w:t>
            </w:r>
          </w:p>
        </w:tc>
        <w:tc>
          <w:tcPr>
            <w:tcW w:w="779" w:type="dxa"/>
            <w:vAlign w:val="center"/>
          </w:tcPr>
          <w:p w14:paraId="69C6A4D7" w14:textId="77777777" w:rsidR="00700BBE" w:rsidRPr="001B1F1F" w:rsidRDefault="00700BBE" w:rsidP="00700BBE">
            <w:pPr>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B1F1F">
              <w:rPr>
                <w:color w:val="000000" w:themeColor="text1"/>
              </w:rPr>
              <w:t>Fase</w:t>
            </w:r>
          </w:p>
        </w:tc>
        <w:tc>
          <w:tcPr>
            <w:tcW w:w="1419" w:type="dxa"/>
            <w:vAlign w:val="center"/>
          </w:tcPr>
          <w:p w14:paraId="04AEBD1A" w14:textId="77777777" w:rsidR="00700BBE" w:rsidRPr="001B1F1F" w:rsidRDefault="00700BBE" w:rsidP="00700BBE">
            <w:pPr>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B1F1F">
              <w:rPr>
                <w:color w:val="000000" w:themeColor="text1"/>
              </w:rPr>
              <w:t>Obiettivi di fase</w:t>
            </w:r>
          </w:p>
        </w:tc>
        <w:tc>
          <w:tcPr>
            <w:tcW w:w="1559" w:type="dxa"/>
            <w:vAlign w:val="center"/>
          </w:tcPr>
          <w:p w14:paraId="3E993EA0" w14:textId="77777777" w:rsidR="00700BBE" w:rsidRPr="001B1F1F" w:rsidRDefault="00700BBE" w:rsidP="00700BBE">
            <w:pPr>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B1F1F">
              <w:rPr>
                <w:color w:val="000000" w:themeColor="text1"/>
              </w:rPr>
              <w:t>Modello</w:t>
            </w:r>
          </w:p>
        </w:tc>
        <w:tc>
          <w:tcPr>
            <w:tcW w:w="4253" w:type="dxa"/>
            <w:vAlign w:val="center"/>
          </w:tcPr>
          <w:p w14:paraId="18045219" w14:textId="77777777" w:rsidR="00700BBE" w:rsidRPr="001B1F1F" w:rsidRDefault="00700BBE" w:rsidP="00700BBE">
            <w:pPr>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B1F1F">
              <w:rPr>
                <w:color w:val="000000" w:themeColor="text1"/>
              </w:rPr>
              <w:t>Usi ed obiettivi del modello</w:t>
            </w:r>
          </w:p>
        </w:tc>
      </w:tr>
      <w:tr w:rsidR="001B1F1F" w:rsidRPr="0021307E" w14:paraId="6B20DABD" w14:textId="77777777" w:rsidTr="00700BBE">
        <w:trPr>
          <w:cantSplit/>
          <w:trHeight w:val="283"/>
        </w:trPr>
        <w:tc>
          <w:tcPr>
            <w:cnfStyle w:val="001000000000" w:firstRow="0" w:lastRow="0" w:firstColumn="1" w:lastColumn="0" w:oddVBand="0" w:evenVBand="0" w:oddHBand="0" w:evenHBand="0" w:firstRowFirstColumn="0" w:firstRowLastColumn="0" w:lastRowFirstColumn="0" w:lastRowLastColumn="0"/>
            <w:tcW w:w="779" w:type="dxa"/>
            <w:vMerge w:val="restart"/>
            <w:textDirection w:val="btLr"/>
            <w:vAlign w:val="center"/>
          </w:tcPr>
          <w:p w14:paraId="1F121C4A" w14:textId="77777777" w:rsidR="00700BBE" w:rsidRPr="001B1F1F" w:rsidRDefault="00700BBE" w:rsidP="00700BBE">
            <w:pPr>
              <w:ind w:left="113" w:right="113"/>
              <w:jc w:val="center"/>
              <w:rPr>
                <w:sz w:val="18"/>
                <w:szCs w:val="18"/>
              </w:rPr>
            </w:pPr>
            <w:r w:rsidRPr="001B1F1F">
              <w:rPr>
                <w:sz w:val="18"/>
                <w:szCs w:val="18"/>
              </w:rPr>
              <w:t>Progettazione</w:t>
            </w:r>
          </w:p>
        </w:tc>
        <w:tc>
          <w:tcPr>
            <w:tcW w:w="779" w:type="dxa"/>
            <w:vMerge w:val="restart"/>
            <w:textDirection w:val="btLr"/>
            <w:vAlign w:val="center"/>
          </w:tcPr>
          <w:p w14:paraId="14D41023" w14:textId="77777777" w:rsidR="00700BBE" w:rsidRPr="001B1F1F" w:rsidRDefault="00700BBE" w:rsidP="00700BBE">
            <w:pPr>
              <w:ind w:left="113" w:right="113"/>
              <w:jc w:val="center"/>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Esecutiva</w:t>
            </w:r>
          </w:p>
        </w:tc>
        <w:tc>
          <w:tcPr>
            <w:tcW w:w="1419" w:type="dxa"/>
            <w:vMerge w:val="restart"/>
            <w:textDirection w:val="btLr"/>
            <w:vAlign w:val="center"/>
          </w:tcPr>
          <w:p w14:paraId="267BCC9C" w14:textId="77777777" w:rsidR="00700BBE" w:rsidRPr="001B1F1F" w:rsidRDefault="00700BBE" w:rsidP="00700BBE">
            <w:pPr>
              <w:spacing w:line="240" w:lineRule="auto"/>
              <w:ind w:left="113" w:right="113"/>
              <w:jc w:val="center"/>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lang w:val="x-none"/>
              </w:rPr>
              <w:t>Definizione dettagliata dell’opera da realizzare, comprensiva della stima dei costi e del cronoprogramma dei lavori, sviluppata ad un livello tale che ogni elemento sia identificato esattamente in forma, tipologia, quantità, dimensione e prezzo</w:t>
            </w:r>
          </w:p>
        </w:tc>
        <w:tc>
          <w:tcPr>
            <w:tcW w:w="1559" w:type="dxa"/>
            <w:vMerge w:val="restart"/>
          </w:tcPr>
          <w:p w14:paraId="7665317E" w14:textId="77777777" w:rsidR="00700BBE" w:rsidRPr="001B1F1F" w:rsidRDefault="00700BBE" w:rsidP="00700BBE">
            <w:pPr>
              <w:spacing w:before="40" w:after="40" w:line="240"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Impianti</w:t>
            </w:r>
          </w:p>
        </w:tc>
        <w:tc>
          <w:tcPr>
            <w:tcW w:w="4253" w:type="dxa"/>
          </w:tcPr>
          <w:p w14:paraId="2328B127"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lang w:val="en-GB"/>
              </w:rPr>
            </w:pPr>
            <w:r w:rsidRPr="001B1F1F">
              <w:rPr>
                <w:sz w:val="18"/>
                <w:szCs w:val="18"/>
                <w:lang w:val="en-GB"/>
              </w:rPr>
              <w:t>Model &amp; Code Checking / Clash Detection</w:t>
            </w:r>
          </w:p>
        </w:tc>
      </w:tr>
      <w:tr w:rsidR="001B1F1F" w:rsidRPr="001B1F1F" w14:paraId="5F4DF36C"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66747FFD" w14:textId="77777777" w:rsidR="00700BBE" w:rsidRPr="001B1F1F" w:rsidRDefault="00700BBE" w:rsidP="00700BBE">
            <w:pPr>
              <w:rPr>
                <w:sz w:val="18"/>
                <w:szCs w:val="18"/>
                <w:lang w:val="en-GB"/>
              </w:rPr>
            </w:pPr>
          </w:p>
        </w:tc>
        <w:tc>
          <w:tcPr>
            <w:tcW w:w="779" w:type="dxa"/>
            <w:vMerge/>
          </w:tcPr>
          <w:p w14:paraId="1E5F0C84"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lang w:val="en-GB"/>
              </w:rPr>
            </w:pPr>
          </w:p>
        </w:tc>
        <w:tc>
          <w:tcPr>
            <w:tcW w:w="1419" w:type="dxa"/>
            <w:vMerge/>
          </w:tcPr>
          <w:p w14:paraId="3F6FE43E"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lang w:val="en-GB"/>
              </w:rPr>
            </w:pPr>
          </w:p>
        </w:tc>
        <w:tc>
          <w:tcPr>
            <w:tcW w:w="1559" w:type="dxa"/>
            <w:vMerge/>
          </w:tcPr>
          <w:p w14:paraId="4293F285"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lang w:val="en-GB"/>
              </w:rPr>
            </w:pPr>
          </w:p>
        </w:tc>
        <w:tc>
          <w:tcPr>
            <w:tcW w:w="4253" w:type="dxa"/>
          </w:tcPr>
          <w:p w14:paraId="40CBA38B"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Progettazione di dettaglio</w:t>
            </w:r>
          </w:p>
        </w:tc>
      </w:tr>
      <w:tr w:rsidR="001B1F1F" w:rsidRPr="001B1F1F" w14:paraId="55AF6AAE"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4C804D9A" w14:textId="77777777" w:rsidR="00700BBE" w:rsidRPr="001B1F1F" w:rsidRDefault="00700BBE" w:rsidP="00700BBE">
            <w:pPr>
              <w:rPr>
                <w:sz w:val="18"/>
                <w:szCs w:val="18"/>
              </w:rPr>
            </w:pPr>
          </w:p>
        </w:tc>
        <w:tc>
          <w:tcPr>
            <w:tcW w:w="779" w:type="dxa"/>
            <w:vMerge/>
          </w:tcPr>
          <w:p w14:paraId="712DDED7"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07CACC67"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0A104D49"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tcPr>
          <w:p w14:paraId="2E719009"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Definizione cronoprogramma dei lavori</w:t>
            </w:r>
          </w:p>
        </w:tc>
      </w:tr>
      <w:tr w:rsidR="001B1F1F" w:rsidRPr="001B1F1F" w14:paraId="559CE3A0"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459C8501" w14:textId="77777777" w:rsidR="00700BBE" w:rsidRPr="001B1F1F" w:rsidRDefault="00700BBE" w:rsidP="00700BBE">
            <w:pPr>
              <w:rPr>
                <w:sz w:val="18"/>
                <w:szCs w:val="18"/>
              </w:rPr>
            </w:pPr>
          </w:p>
        </w:tc>
        <w:tc>
          <w:tcPr>
            <w:tcW w:w="779" w:type="dxa"/>
            <w:vMerge/>
          </w:tcPr>
          <w:p w14:paraId="20A75181"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4DEE890B"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530C5A44"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tcPr>
          <w:p w14:paraId="1BEFB26E"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Definizione dei computi metrici estimativi</w:t>
            </w:r>
          </w:p>
        </w:tc>
      </w:tr>
      <w:tr w:rsidR="001B1F1F" w:rsidRPr="001B1F1F" w14:paraId="1651A965"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7ED55DC4" w14:textId="77777777" w:rsidR="00700BBE" w:rsidRPr="001B1F1F" w:rsidRDefault="00700BBE" w:rsidP="00700BBE">
            <w:pPr>
              <w:rPr>
                <w:sz w:val="18"/>
                <w:szCs w:val="18"/>
              </w:rPr>
            </w:pPr>
          </w:p>
        </w:tc>
        <w:tc>
          <w:tcPr>
            <w:tcW w:w="779" w:type="dxa"/>
            <w:vMerge/>
          </w:tcPr>
          <w:p w14:paraId="5A7B36F1"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43F79670"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0C532D31"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vAlign w:val="center"/>
          </w:tcPr>
          <w:p w14:paraId="6DF976DB"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Predisposizione documentazione per l’uso, la gestione, la manutenzione e la dismissione dell’opera</w:t>
            </w:r>
          </w:p>
        </w:tc>
      </w:tr>
      <w:tr w:rsidR="001B1F1F" w:rsidRPr="0021307E" w14:paraId="0E19C4DE"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55DC48A7" w14:textId="77777777" w:rsidR="00700BBE" w:rsidRPr="001B1F1F" w:rsidRDefault="00700BBE" w:rsidP="00700BBE">
            <w:pPr>
              <w:rPr>
                <w:sz w:val="18"/>
                <w:szCs w:val="18"/>
              </w:rPr>
            </w:pPr>
          </w:p>
        </w:tc>
        <w:tc>
          <w:tcPr>
            <w:tcW w:w="779" w:type="dxa"/>
            <w:vMerge/>
          </w:tcPr>
          <w:p w14:paraId="7EDC1B03"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5D0534F4"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val="restart"/>
          </w:tcPr>
          <w:p w14:paraId="2BCD6004"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Architettura</w:t>
            </w:r>
          </w:p>
        </w:tc>
        <w:tc>
          <w:tcPr>
            <w:tcW w:w="4253" w:type="dxa"/>
          </w:tcPr>
          <w:p w14:paraId="00E93819"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lang w:val="en-GB"/>
              </w:rPr>
            </w:pPr>
            <w:r w:rsidRPr="001B1F1F">
              <w:rPr>
                <w:sz w:val="18"/>
                <w:szCs w:val="18"/>
                <w:lang w:val="en-GB"/>
              </w:rPr>
              <w:t>Model &amp; Code Checking / Clash Detection</w:t>
            </w:r>
          </w:p>
        </w:tc>
      </w:tr>
      <w:tr w:rsidR="001B1F1F" w:rsidRPr="001B1F1F" w14:paraId="2083676C"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0DA22B74" w14:textId="77777777" w:rsidR="00700BBE" w:rsidRPr="001B1F1F" w:rsidRDefault="00700BBE" w:rsidP="00700BBE">
            <w:pPr>
              <w:rPr>
                <w:sz w:val="18"/>
                <w:szCs w:val="18"/>
                <w:lang w:val="en-GB"/>
              </w:rPr>
            </w:pPr>
          </w:p>
        </w:tc>
        <w:tc>
          <w:tcPr>
            <w:tcW w:w="779" w:type="dxa"/>
            <w:vMerge/>
          </w:tcPr>
          <w:p w14:paraId="2169C5F7"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lang w:val="en-GB"/>
              </w:rPr>
            </w:pPr>
          </w:p>
        </w:tc>
        <w:tc>
          <w:tcPr>
            <w:tcW w:w="1419" w:type="dxa"/>
            <w:vMerge/>
          </w:tcPr>
          <w:p w14:paraId="71DC5521"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lang w:val="en-GB"/>
              </w:rPr>
            </w:pPr>
          </w:p>
        </w:tc>
        <w:tc>
          <w:tcPr>
            <w:tcW w:w="1559" w:type="dxa"/>
            <w:vMerge/>
          </w:tcPr>
          <w:p w14:paraId="2CBAC49E"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lang w:val="en-GB"/>
              </w:rPr>
            </w:pPr>
          </w:p>
        </w:tc>
        <w:tc>
          <w:tcPr>
            <w:tcW w:w="4253" w:type="dxa"/>
          </w:tcPr>
          <w:p w14:paraId="1415B9BE"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Progettazione di dettaglio</w:t>
            </w:r>
          </w:p>
        </w:tc>
      </w:tr>
      <w:tr w:rsidR="001B1F1F" w:rsidRPr="001B1F1F" w14:paraId="3ACC99B1"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6C2352F4" w14:textId="77777777" w:rsidR="00700BBE" w:rsidRPr="001B1F1F" w:rsidRDefault="00700BBE" w:rsidP="00700BBE">
            <w:pPr>
              <w:rPr>
                <w:sz w:val="18"/>
                <w:szCs w:val="18"/>
              </w:rPr>
            </w:pPr>
          </w:p>
        </w:tc>
        <w:tc>
          <w:tcPr>
            <w:tcW w:w="779" w:type="dxa"/>
            <w:vMerge/>
          </w:tcPr>
          <w:p w14:paraId="223247BD"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7DF6E31D"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0373DE5A"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tcPr>
          <w:p w14:paraId="0F25DE44"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Definizione cronoprogramma dei lavori</w:t>
            </w:r>
          </w:p>
        </w:tc>
      </w:tr>
      <w:tr w:rsidR="001B1F1F" w:rsidRPr="001B1F1F" w14:paraId="11C50688"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5630DD9C" w14:textId="77777777" w:rsidR="00700BBE" w:rsidRPr="001B1F1F" w:rsidRDefault="00700BBE" w:rsidP="00700BBE">
            <w:pPr>
              <w:rPr>
                <w:sz w:val="18"/>
                <w:szCs w:val="18"/>
              </w:rPr>
            </w:pPr>
          </w:p>
        </w:tc>
        <w:tc>
          <w:tcPr>
            <w:tcW w:w="779" w:type="dxa"/>
            <w:vMerge/>
          </w:tcPr>
          <w:p w14:paraId="2BB2A05C"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7EBEB878"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75B7C5A2"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tcPr>
          <w:p w14:paraId="2625C360"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Definizione dei computi metrici estimativi</w:t>
            </w:r>
          </w:p>
        </w:tc>
      </w:tr>
      <w:tr w:rsidR="001B1F1F" w:rsidRPr="001B1F1F" w14:paraId="7BE589EE"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4E983BEA" w14:textId="77777777" w:rsidR="00700BBE" w:rsidRPr="001B1F1F" w:rsidRDefault="00700BBE" w:rsidP="00700BBE">
            <w:pPr>
              <w:rPr>
                <w:sz w:val="18"/>
                <w:szCs w:val="18"/>
              </w:rPr>
            </w:pPr>
          </w:p>
        </w:tc>
        <w:tc>
          <w:tcPr>
            <w:tcW w:w="779" w:type="dxa"/>
            <w:vMerge/>
          </w:tcPr>
          <w:p w14:paraId="413F55CD"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35CB727D"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58F3F728"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tcPr>
          <w:p w14:paraId="225D99E4"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Predisposizione documentazione per l’uso, la gestione, la manutenzione e la dismissione dell’opera</w:t>
            </w:r>
          </w:p>
        </w:tc>
      </w:tr>
      <w:tr w:rsidR="001B1F1F" w:rsidRPr="001B1F1F" w14:paraId="74EB5982"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2FE961F4" w14:textId="77777777" w:rsidR="00700BBE" w:rsidRPr="001B1F1F" w:rsidRDefault="00700BBE" w:rsidP="00700BBE">
            <w:pPr>
              <w:rPr>
                <w:sz w:val="18"/>
                <w:szCs w:val="18"/>
              </w:rPr>
            </w:pPr>
          </w:p>
        </w:tc>
        <w:tc>
          <w:tcPr>
            <w:tcW w:w="779" w:type="dxa"/>
            <w:vMerge/>
          </w:tcPr>
          <w:p w14:paraId="275F9619"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190E095D"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val="restart"/>
          </w:tcPr>
          <w:p w14:paraId="4A89E4D0" w14:textId="77777777" w:rsidR="00700BBE" w:rsidRPr="001B1F1F" w:rsidRDefault="00700BBE" w:rsidP="00700BBE">
            <w:pPr>
              <w:spacing w:before="40" w:after="40" w:line="240" w:lineRule="auto"/>
              <w:jc w:val="left"/>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Energetica</w:t>
            </w:r>
          </w:p>
        </w:tc>
        <w:tc>
          <w:tcPr>
            <w:tcW w:w="4253" w:type="dxa"/>
          </w:tcPr>
          <w:p w14:paraId="271BE9F6"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 xml:space="preserve">Building System </w:t>
            </w:r>
            <w:proofErr w:type="spellStart"/>
            <w:r w:rsidRPr="001B1F1F">
              <w:rPr>
                <w:sz w:val="18"/>
                <w:szCs w:val="18"/>
              </w:rPr>
              <w:t>analysis</w:t>
            </w:r>
            <w:proofErr w:type="spellEnd"/>
          </w:p>
        </w:tc>
      </w:tr>
      <w:tr w:rsidR="001B1F1F" w:rsidRPr="001B1F1F" w14:paraId="3399C29A"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03D5B396" w14:textId="77777777" w:rsidR="00700BBE" w:rsidRPr="001B1F1F" w:rsidRDefault="00700BBE" w:rsidP="00700BBE">
            <w:pPr>
              <w:rPr>
                <w:sz w:val="18"/>
                <w:szCs w:val="18"/>
              </w:rPr>
            </w:pPr>
          </w:p>
        </w:tc>
        <w:tc>
          <w:tcPr>
            <w:tcW w:w="779" w:type="dxa"/>
            <w:vMerge/>
          </w:tcPr>
          <w:p w14:paraId="38572F93"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03C8E915"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4DA27377"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tcPr>
          <w:p w14:paraId="6C3475D8"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Definizione della Classe energetica dell’opera</w:t>
            </w:r>
          </w:p>
        </w:tc>
      </w:tr>
      <w:tr w:rsidR="001B1F1F" w:rsidRPr="001B1F1F" w14:paraId="3CE4A705"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2CCB4D69" w14:textId="77777777" w:rsidR="00700BBE" w:rsidRPr="001B1F1F" w:rsidRDefault="00700BBE" w:rsidP="00700BBE">
            <w:pPr>
              <w:rPr>
                <w:sz w:val="18"/>
                <w:szCs w:val="18"/>
              </w:rPr>
            </w:pPr>
          </w:p>
        </w:tc>
        <w:tc>
          <w:tcPr>
            <w:tcW w:w="779" w:type="dxa"/>
            <w:vMerge/>
          </w:tcPr>
          <w:p w14:paraId="0E658938"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684DD52D"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0CF80328"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tcPr>
          <w:p w14:paraId="219DC6E9"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lang w:val="x-none"/>
              </w:rPr>
              <w:t>Definizione dei parametri di sostenibilità economica, ambientale ed energetica</w:t>
            </w:r>
          </w:p>
        </w:tc>
      </w:tr>
      <w:tr w:rsidR="001B1F1F" w:rsidRPr="001B1F1F" w14:paraId="6A325EB9"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2AE84482" w14:textId="77777777" w:rsidR="00700BBE" w:rsidRPr="001B1F1F" w:rsidRDefault="00700BBE" w:rsidP="00700BBE">
            <w:pPr>
              <w:rPr>
                <w:sz w:val="18"/>
                <w:szCs w:val="18"/>
              </w:rPr>
            </w:pPr>
          </w:p>
        </w:tc>
        <w:tc>
          <w:tcPr>
            <w:tcW w:w="779" w:type="dxa"/>
            <w:vMerge/>
          </w:tcPr>
          <w:p w14:paraId="2B98F2F7"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25ADA900"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val="restart"/>
          </w:tcPr>
          <w:p w14:paraId="1239327B"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r w:rsidRPr="001B1F1F">
              <w:rPr>
                <w:sz w:val="18"/>
                <w:szCs w:val="18"/>
              </w:rPr>
              <w:t>Antincendio</w:t>
            </w:r>
          </w:p>
        </w:tc>
        <w:tc>
          <w:tcPr>
            <w:tcW w:w="4253" w:type="dxa"/>
          </w:tcPr>
          <w:p w14:paraId="3752451E"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lang w:val="x-none"/>
              </w:rPr>
            </w:pPr>
            <w:proofErr w:type="spellStart"/>
            <w:r w:rsidRPr="001B1F1F">
              <w:rPr>
                <w:sz w:val="18"/>
                <w:szCs w:val="18"/>
                <w:lang w:val="x-none"/>
              </w:rPr>
              <w:t>Safety</w:t>
            </w:r>
            <w:proofErr w:type="spellEnd"/>
            <w:r w:rsidRPr="001B1F1F">
              <w:rPr>
                <w:sz w:val="18"/>
                <w:szCs w:val="18"/>
                <w:lang w:val="x-none"/>
              </w:rPr>
              <w:t xml:space="preserve"> engineering</w:t>
            </w:r>
          </w:p>
        </w:tc>
      </w:tr>
      <w:tr w:rsidR="001B1F1F" w:rsidRPr="001B1F1F" w14:paraId="5EEF94FF" w14:textId="77777777" w:rsidTr="00700BBE">
        <w:tc>
          <w:tcPr>
            <w:cnfStyle w:val="001000000000" w:firstRow="0" w:lastRow="0" w:firstColumn="1" w:lastColumn="0" w:oddVBand="0" w:evenVBand="0" w:oddHBand="0" w:evenHBand="0" w:firstRowFirstColumn="0" w:firstRowLastColumn="0" w:lastRowFirstColumn="0" w:lastRowLastColumn="0"/>
            <w:tcW w:w="779" w:type="dxa"/>
            <w:vMerge/>
          </w:tcPr>
          <w:p w14:paraId="2968BC58" w14:textId="77777777" w:rsidR="00700BBE" w:rsidRPr="001B1F1F" w:rsidRDefault="00700BBE" w:rsidP="00700BBE">
            <w:pPr>
              <w:rPr>
                <w:sz w:val="18"/>
                <w:szCs w:val="18"/>
              </w:rPr>
            </w:pPr>
          </w:p>
        </w:tc>
        <w:tc>
          <w:tcPr>
            <w:tcW w:w="779" w:type="dxa"/>
            <w:vMerge/>
          </w:tcPr>
          <w:p w14:paraId="320E4D58"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419" w:type="dxa"/>
            <w:vMerge/>
          </w:tcPr>
          <w:p w14:paraId="69B9E67C" w14:textId="77777777" w:rsidR="00700BBE" w:rsidRPr="001B1F1F" w:rsidRDefault="00700BBE" w:rsidP="00700BBE">
            <w:pPr>
              <w:cnfStyle w:val="000000000000" w:firstRow="0" w:lastRow="0" w:firstColumn="0" w:lastColumn="0" w:oddVBand="0" w:evenVBand="0" w:oddHBand="0" w:evenHBand="0" w:firstRowFirstColumn="0" w:firstRowLastColumn="0" w:lastRowFirstColumn="0" w:lastRowLastColumn="0"/>
              <w:rPr>
                <w:sz w:val="18"/>
                <w:szCs w:val="18"/>
              </w:rPr>
            </w:pPr>
          </w:p>
        </w:tc>
        <w:tc>
          <w:tcPr>
            <w:tcW w:w="1559" w:type="dxa"/>
            <w:vMerge/>
          </w:tcPr>
          <w:p w14:paraId="1BCC01C2" w14:textId="77777777" w:rsidR="00700BBE" w:rsidRPr="001B1F1F" w:rsidRDefault="00700BBE" w:rsidP="00700BBE">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18"/>
              </w:rPr>
            </w:pPr>
          </w:p>
        </w:tc>
        <w:tc>
          <w:tcPr>
            <w:tcW w:w="4253" w:type="dxa"/>
            <w:vAlign w:val="center"/>
          </w:tcPr>
          <w:p w14:paraId="7C6C39BA" w14:textId="77777777" w:rsidR="00700BBE" w:rsidRPr="001B1F1F" w:rsidRDefault="00700BBE" w:rsidP="00700BBE">
            <w:pPr>
              <w:spacing w:before="40" w:after="40" w:line="240" w:lineRule="auto"/>
              <w:jc w:val="left"/>
              <w:cnfStyle w:val="000000000000" w:firstRow="0" w:lastRow="0" w:firstColumn="0" w:lastColumn="0" w:oddVBand="0" w:evenVBand="0" w:oddHBand="0" w:evenHBand="0" w:firstRowFirstColumn="0" w:firstRowLastColumn="0" w:lastRowFirstColumn="0" w:lastRowLastColumn="0"/>
              <w:rPr>
                <w:sz w:val="18"/>
                <w:szCs w:val="18"/>
                <w:lang w:val="x-none"/>
              </w:rPr>
            </w:pPr>
            <w:r w:rsidRPr="001B1F1F">
              <w:rPr>
                <w:sz w:val="18"/>
                <w:szCs w:val="18"/>
                <w:lang w:val="x-none"/>
              </w:rPr>
              <w:t>Predisposizione Piano di emergenza ed evacuazione</w:t>
            </w:r>
          </w:p>
        </w:tc>
      </w:tr>
    </w:tbl>
    <w:p w14:paraId="63705D67" w14:textId="77777777" w:rsidR="00D916CF" w:rsidRPr="001B1F1F" w:rsidRDefault="00D916CF" w:rsidP="00900E7E">
      <w:pPr>
        <w:rPr>
          <w:color w:val="000000" w:themeColor="text1"/>
        </w:rPr>
      </w:pPr>
    </w:p>
    <w:p w14:paraId="72DD6A31" w14:textId="77777777" w:rsidR="00887D0B" w:rsidRPr="001B1F1F" w:rsidRDefault="00887D0B" w:rsidP="00887D0B">
      <w:pPr>
        <w:pStyle w:val="Titolo2"/>
        <w:rPr>
          <w:color w:val="000000" w:themeColor="text1"/>
        </w:rPr>
      </w:pPr>
      <w:bookmarkStart w:id="24" w:name="_Toc222824798"/>
      <w:r w:rsidRPr="001B1F1F">
        <w:rPr>
          <w:color w:val="000000" w:themeColor="text1"/>
        </w:rPr>
        <w:t>Sezione gestionale</w:t>
      </w:r>
      <w:bookmarkEnd w:id="24"/>
    </w:p>
    <w:p w14:paraId="5DAA8507" w14:textId="6FD4A097" w:rsidR="00F8273E" w:rsidRPr="001B1F1F" w:rsidRDefault="00C659C8" w:rsidP="00C659C8">
      <w:pPr>
        <w:pStyle w:val="Titolo3"/>
        <w:rPr>
          <w:color w:val="000000" w:themeColor="text1"/>
        </w:rPr>
      </w:pPr>
      <w:bookmarkStart w:id="25" w:name="_Toc222824799"/>
      <w:r w:rsidRPr="001B1F1F">
        <w:rPr>
          <w:color w:val="000000" w:themeColor="text1"/>
        </w:rPr>
        <w:t>Obiettivi informativi e usi dei modelli</w:t>
      </w:r>
      <w:bookmarkEnd w:id="25"/>
    </w:p>
    <w:p w14:paraId="6EC520F4" w14:textId="35617EA6" w:rsidR="00C27769" w:rsidRPr="001B1F1F" w:rsidRDefault="00C27769" w:rsidP="00C27769">
      <w:pPr>
        <w:pStyle w:val="Titolo4"/>
        <w:rPr>
          <w:color w:val="000000" w:themeColor="text1"/>
        </w:rPr>
      </w:pPr>
      <w:r w:rsidRPr="001B1F1F">
        <w:rPr>
          <w:color w:val="000000" w:themeColor="text1"/>
        </w:rPr>
        <w:t>Obiettivi e usi del modello in relazione alle fasi di processo</w:t>
      </w:r>
    </w:p>
    <w:p w14:paraId="42B0E383" w14:textId="2B24E991" w:rsidR="008E6F15" w:rsidRPr="001B1F1F" w:rsidRDefault="00C27769" w:rsidP="009B0988">
      <w:pPr>
        <w:rPr>
          <w:color w:val="000000" w:themeColor="text1"/>
        </w:rPr>
      </w:pPr>
      <w:r w:rsidRPr="001B1F1F">
        <w:rPr>
          <w:color w:val="000000" w:themeColor="text1"/>
        </w:rPr>
        <w:t xml:space="preserve">La quantità e qualità dei contenuti informativi dei modelli deve essere almeno quella necessaria e sufficiente per assicurare gli obiettivi delle fasi di processo </w:t>
      </w:r>
      <w:r w:rsidR="00033918" w:rsidRPr="001B1F1F">
        <w:rPr>
          <w:color w:val="000000" w:themeColor="text1"/>
        </w:rPr>
        <w:t>specifica</w:t>
      </w:r>
      <w:r w:rsidRPr="001B1F1F">
        <w:rPr>
          <w:color w:val="000000" w:themeColor="text1"/>
        </w:rPr>
        <w:t>; detti obiettivi ed usi dei modelli sono riepilogati come da tabella sotto riportata, in parte compilata a solo titolo esemplificativo</w:t>
      </w:r>
      <w:r w:rsidR="009B0988" w:rsidRPr="001B1F1F">
        <w:rPr>
          <w:color w:val="000000" w:themeColor="text1"/>
        </w:rPr>
        <w:t>.</w:t>
      </w:r>
    </w:p>
    <w:p w14:paraId="695987BF" w14:textId="77777777" w:rsidR="00700BBE" w:rsidRPr="001B1F1F" w:rsidRDefault="00700BBE" w:rsidP="009B0988">
      <w:pPr>
        <w:rPr>
          <w:color w:val="000000" w:themeColor="text1"/>
        </w:rPr>
      </w:pPr>
    </w:p>
    <w:p w14:paraId="2D0394DC" w14:textId="77777777" w:rsidR="00700BBE" w:rsidRPr="001B1F1F" w:rsidRDefault="00700BBE" w:rsidP="009B0988">
      <w:pPr>
        <w:rPr>
          <w:color w:val="000000" w:themeColor="text1"/>
        </w:rPr>
      </w:pPr>
    </w:p>
    <w:p w14:paraId="2F0235DC" w14:textId="77777777" w:rsidR="00700BBE" w:rsidRPr="001B1F1F" w:rsidRDefault="00700BBE" w:rsidP="009B0988">
      <w:pPr>
        <w:rPr>
          <w:color w:val="000000" w:themeColor="text1"/>
        </w:rPr>
      </w:pPr>
    </w:p>
    <w:tbl>
      <w:tblPr>
        <w:tblStyle w:val="Grigliatabella"/>
        <w:tblpPr w:leftFromText="141" w:rightFromText="141" w:vertAnchor="text" w:tblpY="61"/>
        <w:tblW w:w="4920" w:type="pct"/>
        <w:tblLook w:val="04A0" w:firstRow="1" w:lastRow="0" w:firstColumn="1" w:lastColumn="0" w:noHBand="0" w:noVBand="1"/>
      </w:tblPr>
      <w:tblGrid>
        <w:gridCol w:w="710"/>
        <w:gridCol w:w="896"/>
        <w:gridCol w:w="1371"/>
        <w:gridCol w:w="1702"/>
        <w:gridCol w:w="3967"/>
      </w:tblGrid>
      <w:tr w:rsidR="001B1F1F" w:rsidRPr="001B1F1F" w14:paraId="2AE8A9C9" w14:textId="77777777" w:rsidTr="00BF11E7">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2F8C0D58" w14:textId="4E86B04A" w:rsidR="00F96DED" w:rsidRPr="001B1F1F" w:rsidRDefault="00F96DED" w:rsidP="00F96DED">
            <w:pPr>
              <w:jc w:val="center"/>
              <w:rPr>
                <w:color w:val="000000" w:themeColor="text1"/>
              </w:rPr>
            </w:pPr>
            <w:r w:rsidRPr="001B1F1F">
              <w:rPr>
                <w:color w:val="000000" w:themeColor="text1"/>
                <w:sz w:val="18"/>
                <w:szCs w:val="28"/>
              </w:rPr>
              <w:t>Fase autorizzativa</w:t>
            </w:r>
          </w:p>
        </w:tc>
      </w:tr>
      <w:tr w:rsidR="001B1F1F" w:rsidRPr="001B1F1F" w14:paraId="0F516ABF" w14:textId="77777777" w:rsidTr="008E6F15">
        <w:tc>
          <w:tcPr>
            <w:cnfStyle w:val="001000000000" w:firstRow="0" w:lastRow="0" w:firstColumn="1" w:lastColumn="0" w:oddVBand="0" w:evenVBand="0" w:oddHBand="0" w:evenHBand="0" w:firstRowFirstColumn="0" w:firstRowLastColumn="0" w:lastRowFirstColumn="0" w:lastRowLastColumn="0"/>
            <w:tcW w:w="411" w:type="pct"/>
            <w:vAlign w:val="center"/>
          </w:tcPr>
          <w:p w14:paraId="3AC63C11" w14:textId="141FB1C9" w:rsidR="00F96DED" w:rsidRPr="001B1F1F" w:rsidRDefault="007859F3" w:rsidP="002464C8">
            <w:pPr>
              <w:jc w:val="center"/>
              <w:rPr>
                <w:b/>
                <w:sz w:val="16"/>
              </w:rPr>
            </w:pPr>
            <w:r w:rsidRPr="001B1F1F">
              <w:rPr>
                <w:b/>
                <w:sz w:val="16"/>
              </w:rPr>
              <w:t>Stadio</w:t>
            </w:r>
          </w:p>
        </w:tc>
        <w:tc>
          <w:tcPr>
            <w:tcW w:w="518" w:type="pct"/>
            <w:vAlign w:val="center"/>
          </w:tcPr>
          <w:p w14:paraId="61FB2CEB" w14:textId="118531F5" w:rsidR="00F96DED" w:rsidRPr="001B1F1F" w:rsidRDefault="007859F3" w:rsidP="002464C8">
            <w:pPr>
              <w:jc w:val="center"/>
              <w:cnfStyle w:val="000000000000" w:firstRow="0" w:lastRow="0" w:firstColumn="0" w:lastColumn="0" w:oddVBand="0" w:evenVBand="0" w:oddHBand="0" w:evenHBand="0" w:firstRowFirstColumn="0" w:firstRowLastColumn="0" w:lastRowFirstColumn="0" w:lastRowLastColumn="0"/>
              <w:rPr>
                <w:b/>
                <w:sz w:val="16"/>
              </w:rPr>
            </w:pPr>
            <w:r w:rsidRPr="001B1F1F">
              <w:rPr>
                <w:b/>
                <w:sz w:val="16"/>
              </w:rPr>
              <w:t>Fase</w:t>
            </w:r>
          </w:p>
        </w:tc>
        <w:tc>
          <w:tcPr>
            <w:tcW w:w="793" w:type="pct"/>
            <w:vAlign w:val="center"/>
          </w:tcPr>
          <w:p w14:paraId="7BF71DEA" w14:textId="3FD6F7B8" w:rsidR="00F96DED" w:rsidRPr="001B1F1F" w:rsidRDefault="007859F3" w:rsidP="007859F3">
            <w:pPr>
              <w:jc w:val="center"/>
              <w:cnfStyle w:val="000000000000" w:firstRow="0" w:lastRow="0" w:firstColumn="0" w:lastColumn="0" w:oddVBand="0" w:evenVBand="0" w:oddHBand="0" w:evenHBand="0" w:firstRowFirstColumn="0" w:firstRowLastColumn="0" w:lastRowFirstColumn="0" w:lastRowLastColumn="0"/>
              <w:rPr>
                <w:b/>
                <w:sz w:val="16"/>
              </w:rPr>
            </w:pPr>
            <w:r w:rsidRPr="001B1F1F">
              <w:rPr>
                <w:b/>
                <w:sz w:val="16"/>
              </w:rPr>
              <w:t>Obiettivi di fase</w:t>
            </w:r>
          </w:p>
        </w:tc>
        <w:tc>
          <w:tcPr>
            <w:tcW w:w="984" w:type="pct"/>
            <w:vAlign w:val="center"/>
          </w:tcPr>
          <w:p w14:paraId="5243A573" w14:textId="40B1BB74" w:rsidR="00F96DED" w:rsidRPr="001B1F1F" w:rsidRDefault="007859F3" w:rsidP="007859F3">
            <w:pPr>
              <w:jc w:val="center"/>
              <w:cnfStyle w:val="000000000000" w:firstRow="0" w:lastRow="0" w:firstColumn="0" w:lastColumn="0" w:oddVBand="0" w:evenVBand="0" w:oddHBand="0" w:evenHBand="0" w:firstRowFirstColumn="0" w:firstRowLastColumn="0" w:lastRowFirstColumn="0" w:lastRowLastColumn="0"/>
              <w:rPr>
                <w:b/>
                <w:sz w:val="16"/>
              </w:rPr>
            </w:pPr>
            <w:r w:rsidRPr="001B1F1F">
              <w:rPr>
                <w:b/>
                <w:sz w:val="16"/>
              </w:rPr>
              <w:t>Modello</w:t>
            </w:r>
          </w:p>
        </w:tc>
        <w:tc>
          <w:tcPr>
            <w:tcW w:w="2294" w:type="pct"/>
            <w:vAlign w:val="center"/>
          </w:tcPr>
          <w:p w14:paraId="082F07F8" w14:textId="729A4550" w:rsidR="00F96DED" w:rsidRPr="001B1F1F" w:rsidRDefault="007859F3" w:rsidP="007859F3">
            <w:pPr>
              <w:jc w:val="center"/>
              <w:cnfStyle w:val="000000000000" w:firstRow="0" w:lastRow="0" w:firstColumn="0" w:lastColumn="0" w:oddVBand="0" w:evenVBand="0" w:oddHBand="0" w:evenHBand="0" w:firstRowFirstColumn="0" w:firstRowLastColumn="0" w:lastRowFirstColumn="0" w:lastRowLastColumn="0"/>
              <w:rPr>
                <w:b/>
                <w:sz w:val="16"/>
              </w:rPr>
            </w:pPr>
            <w:r w:rsidRPr="001B1F1F">
              <w:rPr>
                <w:b/>
                <w:sz w:val="16"/>
              </w:rPr>
              <w:t>Usi ed obiettivi del modello</w:t>
            </w:r>
          </w:p>
        </w:tc>
      </w:tr>
      <w:tr w:rsidR="001B1F1F" w:rsidRPr="001B1F1F" w14:paraId="6CF0A2FB" w14:textId="77777777" w:rsidTr="008E6F15">
        <w:tc>
          <w:tcPr>
            <w:cnfStyle w:val="001000000000" w:firstRow="0" w:lastRow="0" w:firstColumn="1" w:lastColumn="0" w:oddVBand="0" w:evenVBand="0" w:oddHBand="0" w:evenHBand="0" w:firstRowFirstColumn="0" w:firstRowLastColumn="0" w:lastRowFirstColumn="0" w:lastRowLastColumn="0"/>
            <w:tcW w:w="411" w:type="pct"/>
            <w:vMerge w:val="restart"/>
            <w:textDirection w:val="btLr"/>
            <w:vAlign w:val="center"/>
          </w:tcPr>
          <w:p w14:paraId="4178D6F6" w14:textId="23E34007" w:rsidR="00B709B1" w:rsidRPr="001B1F1F" w:rsidRDefault="00B709B1" w:rsidP="002464C8">
            <w:pPr>
              <w:ind w:left="113"/>
              <w:jc w:val="center"/>
              <w:rPr>
                <w:sz w:val="18"/>
                <w:szCs w:val="22"/>
              </w:rPr>
            </w:pPr>
            <w:r w:rsidRPr="001B1F1F">
              <w:rPr>
                <w:sz w:val="18"/>
                <w:szCs w:val="22"/>
              </w:rPr>
              <w:t>Progettazione</w:t>
            </w:r>
          </w:p>
        </w:tc>
        <w:tc>
          <w:tcPr>
            <w:tcW w:w="518" w:type="pct"/>
            <w:vMerge w:val="restart"/>
            <w:textDirection w:val="btLr"/>
            <w:vAlign w:val="center"/>
          </w:tcPr>
          <w:p w14:paraId="53DB7056" w14:textId="5EC5C5EB" w:rsidR="00B709B1" w:rsidRPr="001B1F1F" w:rsidRDefault="00D12BDB" w:rsidP="002464C8">
            <w:pPr>
              <w:ind w:left="113"/>
              <w:jc w:val="center"/>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Fattibilità tecnico-economica</w:t>
            </w:r>
          </w:p>
        </w:tc>
        <w:tc>
          <w:tcPr>
            <w:tcW w:w="793" w:type="pct"/>
            <w:vMerge w:val="restart"/>
            <w:textDirection w:val="btLr"/>
            <w:vAlign w:val="center"/>
          </w:tcPr>
          <w:p w14:paraId="24716C55" w14:textId="60CD18E6" w:rsidR="00B709B1" w:rsidRPr="001B1F1F" w:rsidRDefault="00B709B1" w:rsidP="002464C8">
            <w:pPr>
              <w:spacing w:line="240" w:lineRule="auto"/>
              <w:ind w:left="113" w:right="113"/>
              <w:jc w:val="center"/>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lang w:val="x-none"/>
              </w:rPr>
              <w:t>Individuazione compiuta dei lavori da realizzare, mediante relazioni, grafici e documenti di progetto</w:t>
            </w:r>
          </w:p>
        </w:tc>
        <w:tc>
          <w:tcPr>
            <w:tcW w:w="984" w:type="pct"/>
            <w:vMerge w:val="restart"/>
          </w:tcPr>
          <w:p w14:paraId="2E55D198" w14:textId="6447B2EA" w:rsidR="00B709B1" w:rsidRPr="001B1F1F" w:rsidRDefault="00A4376C" w:rsidP="00F96DED">
            <w:pPr>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Impianti</w:t>
            </w:r>
          </w:p>
        </w:tc>
        <w:tc>
          <w:tcPr>
            <w:tcW w:w="2294" w:type="pct"/>
          </w:tcPr>
          <w:p w14:paraId="2D569075" w14:textId="488AB591" w:rsidR="00B709B1" w:rsidRPr="001B1F1F" w:rsidRDefault="00B709B1"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Code checking</w:t>
            </w:r>
          </w:p>
        </w:tc>
      </w:tr>
      <w:tr w:rsidR="001B1F1F" w:rsidRPr="001B1F1F" w14:paraId="1EF9CA6B" w14:textId="77777777" w:rsidTr="008E6F15">
        <w:tc>
          <w:tcPr>
            <w:cnfStyle w:val="001000000000" w:firstRow="0" w:lastRow="0" w:firstColumn="1" w:lastColumn="0" w:oddVBand="0" w:evenVBand="0" w:oddHBand="0" w:evenHBand="0" w:firstRowFirstColumn="0" w:firstRowLastColumn="0" w:lastRowFirstColumn="0" w:lastRowLastColumn="0"/>
            <w:tcW w:w="411" w:type="pct"/>
            <w:vMerge/>
          </w:tcPr>
          <w:p w14:paraId="66A96626" w14:textId="77777777" w:rsidR="00B709B1" w:rsidRPr="001B1F1F" w:rsidRDefault="00B709B1" w:rsidP="00F96DED"/>
        </w:tc>
        <w:tc>
          <w:tcPr>
            <w:tcW w:w="518" w:type="pct"/>
            <w:vMerge/>
          </w:tcPr>
          <w:p w14:paraId="0BC0C076" w14:textId="77777777" w:rsidR="00B709B1" w:rsidRPr="001B1F1F" w:rsidRDefault="00B709B1" w:rsidP="00F96DED">
            <w:pPr>
              <w:cnfStyle w:val="000000000000" w:firstRow="0" w:lastRow="0" w:firstColumn="0" w:lastColumn="0" w:oddVBand="0" w:evenVBand="0" w:oddHBand="0" w:evenHBand="0" w:firstRowFirstColumn="0" w:firstRowLastColumn="0" w:lastRowFirstColumn="0" w:lastRowLastColumn="0"/>
            </w:pPr>
          </w:p>
        </w:tc>
        <w:tc>
          <w:tcPr>
            <w:tcW w:w="793" w:type="pct"/>
            <w:vMerge/>
          </w:tcPr>
          <w:p w14:paraId="7CA41D9E" w14:textId="77777777" w:rsidR="00B709B1" w:rsidRPr="001B1F1F" w:rsidRDefault="00B709B1" w:rsidP="00F96DED">
            <w:pPr>
              <w:cnfStyle w:val="000000000000" w:firstRow="0" w:lastRow="0" w:firstColumn="0" w:lastColumn="0" w:oddVBand="0" w:evenVBand="0" w:oddHBand="0" w:evenHBand="0" w:firstRowFirstColumn="0" w:firstRowLastColumn="0" w:lastRowFirstColumn="0" w:lastRowLastColumn="0"/>
            </w:pPr>
          </w:p>
        </w:tc>
        <w:tc>
          <w:tcPr>
            <w:tcW w:w="984" w:type="pct"/>
            <w:vMerge/>
          </w:tcPr>
          <w:p w14:paraId="3F1143CA" w14:textId="77777777" w:rsidR="00B709B1" w:rsidRPr="001B1F1F" w:rsidRDefault="00B709B1" w:rsidP="00F96DED">
            <w:pPr>
              <w:cnfStyle w:val="000000000000" w:firstRow="0" w:lastRow="0" w:firstColumn="0" w:lastColumn="0" w:oddVBand="0" w:evenVBand="0" w:oddHBand="0" w:evenHBand="0" w:firstRowFirstColumn="0" w:firstRowLastColumn="0" w:lastRowFirstColumn="0" w:lastRowLastColumn="0"/>
              <w:rPr>
                <w:sz w:val="18"/>
                <w:szCs w:val="22"/>
              </w:rPr>
            </w:pPr>
          </w:p>
        </w:tc>
        <w:tc>
          <w:tcPr>
            <w:tcW w:w="2294" w:type="pct"/>
          </w:tcPr>
          <w:p w14:paraId="14626CEF" w14:textId="43677E51" w:rsidR="00B709B1" w:rsidRPr="001B1F1F" w:rsidRDefault="00B709B1"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Rilascio autorizzazioni necessarie</w:t>
            </w:r>
          </w:p>
        </w:tc>
      </w:tr>
      <w:tr w:rsidR="001B1F1F" w:rsidRPr="001B1F1F" w14:paraId="4A67B49E" w14:textId="77777777" w:rsidTr="008E6F15">
        <w:tc>
          <w:tcPr>
            <w:cnfStyle w:val="001000000000" w:firstRow="0" w:lastRow="0" w:firstColumn="1" w:lastColumn="0" w:oddVBand="0" w:evenVBand="0" w:oddHBand="0" w:evenHBand="0" w:firstRowFirstColumn="0" w:firstRowLastColumn="0" w:lastRowFirstColumn="0" w:lastRowLastColumn="0"/>
            <w:tcW w:w="411" w:type="pct"/>
            <w:vMerge/>
          </w:tcPr>
          <w:p w14:paraId="6FD72A2F" w14:textId="77777777" w:rsidR="00A4376C" w:rsidRPr="001B1F1F" w:rsidRDefault="00A4376C" w:rsidP="00B709B1"/>
        </w:tc>
        <w:tc>
          <w:tcPr>
            <w:tcW w:w="518" w:type="pct"/>
            <w:vMerge/>
          </w:tcPr>
          <w:p w14:paraId="2C7A3992" w14:textId="77777777" w:rsidR="00A4376C" w:rsidRPr="001B1F1F" w:rsidRDefault="00A4376C" w:rsidP="00B709B1">
            <w:pPr>
              <w:cnfStyle w:val="000000000000" w:firstRow="0" w:lastRow="0" w:firstColumn="0" w:lastColumn="0" w:oddVBand="0" w:evenVBand="0" w:oddHBand="0" w:evenHBand="0" w:firstRowFirstColumn="0" w:firstRowLastColumn="0" w:lastRowFirstColumn="0" w:lastRowLastColumn="0"/>
            </w:pPr>
          </w:p>
        </w:tc>
        <w:tc>
          <w:tcPr>
            <w:tcW w:w="793" w:type="pct"/>
            <w:vMerge/>
          </w:tcPr>
          <w:p w14:paraId="67FF707A" w14:textId="77777777" w:rsidR="00A4376C" w:rsidRPr="001B1F1F" w:rsidRDefault="00A4376C" w:rsidP="00B709B1">
            <w:pPr>
              <w:cnfStyle w:val="000000000000" w:firstRow="0" w:lastRow="0" w:firstColumn="0" w:lastColumn="0" w:oddVBand="0" w:evenVBand="0" w:oddHBand="0" w:evenHBand="0" w:firstRowFirstColumn="0" w:firstRowLastColumn="0" w:lastRowFirstColumn="0" w:lastRowLastColumn="0"/>
            </w:pPr>
          </w:p>
        </w:tc>
        <w:tc>
          <w:tcPr>
            <w:tcW w:w="984" w:type="pct"/>
            <w:vMerge w:val="restart"/>
          </w:tcPr>
          <w:p w14:paraId="4D8ADB60" w14:textId="07F98C35" w:rsidR="00A4376C" w:rsidRPr="001B1F1F" w:rsidRDefault="00A4376C" w:rsidP="00B709B1">
            <w:pPr>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Architettura</w:t>
            </w:r>
          </w:p>
        </w:tc>
        <w:tc>
          <w:tcPr>
            <w:tcW w:w="2294" w:type="pct"/>
          </w:tcPr>
          <w:p w14:paraId="630ED0A8" w14:textId="62721C30" w:rsidR="00A4376C" w:rsidRPr="001B1F1F" w:rsidRDefault="00A4376C"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Code checking</w:t>
            </w:r>
          </w:p>
        </w:tc>
      </w:tr>
      <w:tr w:rsidR="001B1F1F" w:rsidRPr="001B1F1F" w14:paraId="0F8EF158" w14:textId="77777777" w:rsidTr="008E6F15">
        <w:tc>
          <w:tcPr>
            <w:cnfStyle w:val="001000000000" w:firstRow="0" w:lastRow="0" w:firstColumn="1" w:lastColumn="0" w:oddVBand="0" w:evenVBand="0" w:oddHBand="0" w:evenHBand="0" w:firstRowFirstColumn="0" w:firstRowLastColumn="0" w:lastRowFirstColumn="0" w:lastRowLastColumn="0"/>
            <w:tcW w:w="411" w:type="pct"/>
            <w:vMerge/>
          </w:tcPr>
          <w:p w14:paraId="0788E758" w14:textId="77777777" w:rsidR="00A4376C" w:rsidRPr="001B1F1F" w:rsidRDefault="00A4376C" w:rsidP="00B709B1"/>
        </w:tc>
        <w:tc>
          <w:tcPr>
            <w:tcW w:w="518" w:type="pct"/>
            <w:vMerge/>
          </w:tcPr>
          <w:p w14:paraId="2A1FDB8F" w14:textId="77777777" w:rsidR="00A4376C" w:rsidRPr="001B1F1F" w:rsidRDefault="00A4376C" w:rsidP="00B709B1">
            <w:pPr>
              <w:cnfStyle w:val="000000000000" w:firstRow="0" w:lastRow="0" w:firstColumn="0" w:lastColumn="0" w:oddVBand="0" w:evenVBand="0" w:oddHBand="0" w:evenHBand="0" w:firstRowFirstColumn="0" w:firstRowLastColumn="0" w:lastRowFirstColumn="0" w:lastRowLastColumn="0"/>
            </w:pPr>
          </w:p>
        </w:tc>
        <w:tc>
          <w:tcPr>
            <w:tcW w:w="793" w:type="pct"/>
            <w:vMerge/>
          </w:tcPr>
          <w:p w14:paraId="2336C675" w14:textId="77777777" w:rsidR="00A4376C" w:rsidRPr="001B1F1F" w:rsidRDefault="00A4376C" w:rsidP="00B709B1">
            <w:pPr>
              <w:cnfStyle w:val="000000000000" w:firstRow="0" w:lastRow="0" w:firstColumn="0" w:lastColumn="0" w:oddVBand="0" w:evenVBand="0" w:oddHBand="0" w:evenHBand="0" w:firstRowFirstColumn="0" w:firstRowLastColumn="0" w:lastRowFirstColumn="0" w:lastRowLastColumn="0"/>
            </w:pPr>
          </w:p>
        </w:tc>
        <w:tc>
          <w:tcPr>
            <w:tcW w:w="984" w:type="pct"/>
            <w:vMerge/>
          </w:tcPr>
          <w:p w14:paraId="07683140" w14:textId="77777777" w:rsidR="00A4376C" w:rsidRPr="001B1F1F" w:rsidRDefault="00A4376C" w:rsidP="00B709B1">
            <w:pPr>
              <w:cnfStyle w:val="000000000000" w:firstRow="0" w:lastRow="0" w:firstColumn="0" w:lastColumn="0" w:oddVBand="0" w:evenVBand="0" w:oddHBand="0" w:evenHBand="0" w:firstRowFirstColumn="0" w:firstRowLastColumn="0" w:lastRowFirstColumn="0" w:lastRowLastColumn="0"/>
              <w:rPr>
                <w:sz w:val="18"/>
                <w:szCs w:val="22"/>
              </w:rPr>
            </w:pPr>
          </w:p>
        </w:tc>
        <w:tc>
          <w:tcPr>
            <w:tcW w:w="2294" w:type="pct"/>
          </w:tcPr>
          <w:p w14:paraId="43362750" w14:textId="4EB03B79" w:rsidR="00A4376C" w:rsidRPr="001B1F1F" w:rsidRDefault="00A4376C"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Rilascio autorizzazioni necessarie</w:t>
            </w:r>
          </w:p>
        </w:tc>
      </w:tr>
      <w:tr w:rsidR="001B1F1F" w:rsidRPr="001B1F1F" w14:paraId="4E737CAE" w14:textId="77777777" w:rsidTr="008E6F15">
        <w:tc>
          <w:tcPr>
            <w:cnfStyle w:val="001000000000" w:firstRow="0" w:lastRow="0" w:firstColumn="1" w:lastColumn="0" w:oddVBand="0" w:evenVBand="0" w:oddHBand="0" w:evenHBand="0" w:firstRowFirstColumn="0" w:firstRowLastColumn="0" w:lastRowFirstColumn="0" w:lastRowLastColumn="0"/>
            <w:tcW w:w="411" w:type="pct"/>
            <w:vMerge/>
          </w:tcPr>
          <w:p w14:paraId="683C3638" w14:textId="77777777" w:rsidR="003C39C5" w:rsidRPr="001B1F1F" w:rsidRDefault="003C39C5" w:rsidP="00B709B1"/>
        </w:tc>
        <w:tc>
          <w:tcPr>
            <w:tcW w:w="518" w:type="pct"/>
            <w:vMerge/>
          </w:tcPr>
          <w:p w14:paraId="68F8E745" w14:textId="77777777" w:rsidR="003C39C5" w:rsidRPr="001B1F1F" w:rsidRDefault="003C39C5" w:rsidP="00B709B1">
            <w:pPr>
              <w:cnfStyle w:val="000000000000" w:firstRow="0" w:lastRow="0" w:firstColumn="0" w:lastColumn="0" w:oddVBand="0" w:evenVBand="0" w:oddHBand="0" w:evenHBand="0" w:firstRowFirstColumn="0" w:firstRowLastColumn="0" w:lastRowFirstColumn="0" w:lastRowLastColumn="0"/>
            </w:pPr>
          </w:p>
        </w:tc>
        <w:tc>
          <w:tcPr>
            <w:tcW w:w="793" w:type="pct"/>
            <w:vMerge/>
          </w:tcPr>
          <w:p w14:paraId="2FCD359B" w14:textId="77777777" w:rsidR="003C39C5" w:rsidRPr="001B1F1F" w:rsidRDefault="003C39C5" w:rsidP="00B709B1">
            <w:pPr>
              <w:cnfStyle w:val="000000000000" w:firstRow="0" w:lastRow="0" w:firstColumn="0" w:lastColumn="0" w:oddVBand="0" w:evenVBand="0" w:oddHBand="0" w:evenHBand="0" w:firstRowFirstColumn="0" w:firstRowLastColumn="0" w:lastRowFirstColumn="0" w:lastRowLastColumn="0"/>
            </w:pPr>
          </w:p>
        </w:tc>
        <w:tc>
          <w:tcPr>
            <w:tcW w:w="984" w:type="pct"/>
            <w:vMerge w:val="restart"/>
          </w:tcPr>
          <w:p w14:paraId="6E8E5898" w14:textId="1CEA7F80" w:rsidR="003C39C5" w:rsidRPr="001B1F1F" w:rsidRDefault="003C39C5" w:rsidP="00B709B1">
            <w:pPr>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Energetica</w:t>
            </w:r>
          </w:p>
        </w:tc>
        <w:tc>
          <w:tcPr>
            <w:tcW w:w="2294" w:type="pct"/>
          </w:tcPr>
          <w:p w14:paraId="65E99E87" w14:textId="567E8F6F" w:rsidR="003C39C5" w:rsidRPr="001B1F1F" w:rsidRDefault="003C39C5"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Code checking</w:t>
            </w:r>
          </w:p>
        </w:tc>
      </w:tr>
      <w:tr w:rsidR="001B1F1F" w:rsidRPr="001B1F1F" w14:paraId="224DAC06" w14:textId="77777777" w:rsidTr="008E6F15">
        <w:tc>
          <w:tcPr>
            <w:cnfStyle w:val="001000000000" w:firstRow="0" w:lastRow="0" w:firstColumn="1" w:lastColumn="0" w:oddVBand="0" w:evenVBand="0" w:oddHBand="0" w:evenHBand="0" w:firstRowFirstColumn="0" w:firstRowLastColumn="0" w:lastRowFirstColumn="0" w:lastRowLastColumn="0"/>
            <w:tcW w:w="411" w:type="pct"/>
            <w:vMerge/>
          </w:tcPr>
          <w:p w14:paraId="3F82FEAC" w14:textId="77777777" w:rsidR="003C39C5" w:rsidRPr="001B1F1F" w:rsidRDefault="003C39C5" w:rsidP="00B709B1"/>
        </w:tc>
        <w:tc>
          <w:tcPr>
            <w:tcW w:w="518" w:type="pct"/>
            <w:vMerge/>
          </w:tcPr>
          <w:p w14:paraId="1F70CFB3" w14:textId="77777777" w:rsidR="003C39C5" w:rsidRPr="001B1F1F" w:rsidRDefault="003C39C5" w:rsidP="00B709B1">
            <w:pPr>
              <w:cnfStyle w:val="000000000000" w:firstRow="0" w:lastRow="0" w:firstColumn="0" w:lastColumn="0" w:oddVBand="0" w:evenVBand="0" w:oddHBand="0" w:evenHBand="0" w:firstRowFirstColumn="0" w:firstRowLastColumn="0" w:lastRowFirstColumn="0" w:lastRowLastColumn="0"/>
            </w:pPr>
          </w:p>
        </w:tc>
        <w:tc>
          <w:tcPr>
            <w:tcW w:w="793" w:type="pct"/>
            <w:vMerge/>
          </w:tcPr>
          <w:p w14:paraId="45DCB6E1" w14:textId="77777777" w:rsidR="003C39C5" w:rsidRPr="001B1F1F" w:rsidRDefault="003C39C5" w:rsidP="00B709B1">
            <w:pPr>
              <w:cnfStyle w:val="000000000000" w:firstRow="0" w:lastRow="0" w:firstColumn="0" w:lastColumn="0" w:oddVBand="0" w:evenVBand="0" w:oddHBand="0" w:evenHBand="0" w:firstRowFirstColumn="0" w:firstRowLastColumn="0" w:lastRowFirstColumn="0" w:lastRowLastColumn="0"/>
            </w:pPr>
          </w:p>
        </w:tc>
        <w:tc>
          <w:tcPr>
            <w:tcW w:w="984" w:type="pct"/>
            <w:vMerge/>
          </w:tcPr>
          <w:p w14:paraId="3F60C010" w14:textId="77777777" w:rsidR="003C39C5" w:rsidRPr="001B1F1F" w:rsidRDefault="003C39C5" w:rsidP="00B709B1">
            <w:pPr>
              <w:cnfStyle w:val="000000000000" w:firstRow="0" w:lastRow="0" w:firstColumn="0" w:lastColumn="0" w:oddVBand="0" w:evenVBand="0" w:oddHBand="0" w:evenHBand="0" w:firstRowFirstColumn="0" w:firstRowLastColumn="0" w:lastRowFirstColumn="0" w:lastRowLastColumn="0"/>
              <w:rPr>
                <w:sz w:val="18"/>
                <w:szCs w:val="22"/>
              </w:rPr>
            </w:pPr>
          </w:p>
        </w:tc>
        <w:tc>
          <w:tcPr>
            <w:tcW w:w="2294" w:type="pct"/>
          </w:tcPr>
          <w:p w14:paraId="7DB4F5FB" w14:textId="5051795A" w:rsidR="003C39C5" w:rsidRPr="001B1F1F" w:rsidRDefault="003C39C5"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Rilascio autorizzazioni necessarie</w:t>
            </w:r>
          </w:p>
        </w:tc>
      </w:tr>
      <w:tr w:rsidR="001B1F1F" w:rsidRPr="001B1F1F" w14:paraId="0CADCEEF" w14:textId="77777777" w:rsidTr="008E6F15">
        <w:tc>
          <w:tcPr>
            <w:cnfStyle w:val="001000000000" w:firstRow="0" w:lastRow="0" w:firstColumn="1" w:lastColumn="0" w:oddVBand="0" w:evenVBand="0" w:oddHBand="0" w:evenHBand="0" w:firstRowFirstColumn="0" w:firstRowLastColumn="0" w:lastRowFirstColumn="0" w:lastRowLastColumn="0"/>
            <w:tcW w:w="411" w:type="pct"/>
            <w:vMerge/>
          </w:tcPr>
          <w:p w14:paraId="18CD362D" w14:textId="77777777" w:rsidR="003C39C5" w:rsidRPr="001B1F1F" w:rsidRDefault="003C39C5" w:rsidP="003C39C5"/>
        </w:tc>
        <w:tc>
          <w:tcPr>
            <w:tcW w:w="518" w:type="pct"/>
            <w:vMerge/>
          </w:tcPr>
          <w:p w14:paraId="13A42794" w14:textId="77777777" w:rsidR="003C39C5" w:rsidRPr="001B1F1F" w:rsidRDefault="003C39C5" w:rsidP="003C39C5">
            <w:pPr>
              <w:cnfStyle w:val="000000000000" w:firstRow="0" w:lastRow="0" w:firstColumn="0" w:lastColumn="0" w:oddVBand="0" w:evenVBand="0" w:oddHBand="0" w:evenHBand="0" w:firstRowFirstColumn="0" w:firstRowLastColumn="0" w:lastRowFirstColumn="0" w:lastRowLastColumn="0"/>
            </w:pPr>
          </w:p>
        </w:tc>
        <w:tc>
          <w:tcPr>
            <w:tcW w:w="793" w:type="pct"/>
            <w:vMerge/>
          </w:tcPr>
          <w:p w14:paraId="1B8F1A55" w14:textId="77777777" w:rsidR="003C39C5" w:rsidRPr="001B1F1F" w:rsidRDefault="003C39C5" w:rsidP="003C39C5">
            <w:pPr>
              <w:cnfStyle w:val="000000000000" w:firstRow="0" w:lastRow="0" w:firstColumn="0" w:lastColumn="0" w:oddVBand="0" w:evenVBand="0" w:oddHBand="0" w:evenHBand="0" w:firstRowFirstColumn="0" w:firstRowLastColumn="0" w:lastRowFirstColumn="0" w:lastRowLastColumn="0"/>
            </w:pPr>
          </w:p>
        </w:tc>
        <w:tc>
          <w:tcPr>
            <w:tcW w:w="984" w:type="pct"/>
            <w:vMerge w:val="restart"/>
          </w:tcPr>
          <w:p w14:paraId="5BF1DFE1" w14:textId="5E42703B" w:rsidR="003C39C5" w:rsidRPr="001B1F1F" w:rsidRDefault="003C39C5" w:rsidP="003C39C5">
            <w:pPr>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Antincendio</w:t>
            </w:r>
          </w:p>
        </w:tc>
        <w:tc>
          <w:tcPr>
            <w:tcW w:w="2294" w:type="pct"/>
          </w:tcPr>
          <w:p w14:paraId="6926B2FF" w14:textId="6FCE86B5" w:rsidR="003C39C5" w:rsidRPr="001B1F1F" w:rsidRDefault="003C39C5"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Code checking</w:t>
            </w:r>
          </w:p>
        </w:tc>
      </w:tr>
      <w:tr w:rsidR="001B1F1F" w:rsidRPr="001B1F1F" w14:paraId="294144E9" w14:textId="77777777" w:rsidTr="008E6F15">
        <w:tc>
          <w:tcPr>
            <w:cnfStyle w:val="001000000000" w:firstRow="0" w:lastRow="0" w:firstColumn="1" w:lastColumn="0" w:oddVBand="0" w:evenVBand="0" w:oddHBand="0" w:evenHBand="0" w:firstRowFirstColumn="0" w:firstRowLastColumn="0" w:lastRowFirstColumn="0" w:lastRowLastColumn="0"/>
            <w:tcW w:w="411" w:type="pct"/>
            <w:vMerge/>
          </w:tcPr>
          <w:p w14:paraId="02E868B1" w14:textId="77777777" w:rsidR="003C39C5" w:rsidRPr="001B1F1F" w:rsidRDefault="003C39C5" w:rsidP="003C39C5"/>
        </w:tc>
        <w:tc>
          <w:tcPr>
            <w:tcW w:w="518" w:type="pct"/>
            <w:vMerge/>
          </w:tcPr>
          <w:p w14:paraId="2904F4D1" w14:textId="77777777" w:rsidR="003C39C5" w:rsidRPr="001B1F1F" w:rsidRDefault="003C39C5" w:rsidP="003C39C5">
            <w:pPr>
              <w:cnfStyle w:val="000000000000" w:firstRow="0" w:lastRow="0" w:firstColumn="0" w:lastColumn="0" w:oddVBand="0" w:evenVBand="0" w:oddHBand="0" w:evenHBand="0" w:firstRowFirstColumn="0" w:firstRowLastColumn="0" w:lastRowFirstColumn="0" w:lastRowLastColumn="0"/>
            </w:pPr>
          </w:p>
        </w:tc>
        <w:tc>
          <w:tcPr>
            <w:tcW w:w="793" w:type="pct"/>
            <w:vMerge/>
          </w:tcPr>
          <w:p w14:paraId="3E30B757" w14:textId="77777777" w:rsidR="003C39C5" w:rsidRPr="001B1F1F" w:rsidRDefault="003C39C5" w:rsidP="003C39C5">
            <w:pPr>
              <w:cnfStyle w:val="000000000000" w:firstRow="0" w:lastRow="0" w:firstColumn="0" w:lastColumn="0" w:oddVBand="0" w:evenVBand="0" w:oddHBand="0" w:evenHBand="0" w:firstRowFirstColumn="0" w:firstRowLastColumn="0" w:lastRowFirstColumn="0" w:lastRowLastColumn="0"/>
            </w:pPr>
          </w:p>
        </w:tc>
        <w:tc>
          <w:tcPr>
            <w:tcW w:w="984" w:type="pct"/>
            <w:vMerge/>
          </w:tcPr>
          <w:p w14:paraId="6DF66509" w14:textId="77777777" w:rsidR="003C39C5" w:rsidRPr="001B1F1F" w:rsidRDefault="003C39C5" w:rsidP="003C39C5">
            <w:pPr>
              <w:cnfStyle w:val="000000000000" w:firstRow="0" w:lastRow="0" w:firstColumn="0" w:lastColumn="0" w:oddVBand="0" w:evenVBand="0" w:oddHBand="0" w:evenHBand="0" w:firstRowFirstColumn="0" w:firstRowLastColumn="0" w:lastRowFirstColumn="0" w:lastRowLastColumn="0"/>
              <w:rPr>
                <w:sz w:val="18"/>
                <w:szCs w:val="22"/>
              </w:rPr>
            </w:pPr>
          </w:p>
        </w:tc>
        <w:tc>
          <w:tcPr>
            <w:tcW w:w="2294" w:type="pct"/>
          </w:tcPr>
          <w:p w14:paraId="208F01B5" w14:textId="6112CD48" w:rsidR="003C39C5" w:rsidRPr="001B1F1F" w:rsidRDefault="003C39C5" w:rsidP="008E6F15">
            <w:pPr>
              <w:spacing w:before="40" w:after="40" w:line="240" w:lineRule="auto"/>
              <w:cnfStyle w:val="000000000000" w:firstRow="0" w:lastRow="0" w:firstColumn="0" w:lastColumn="0" w:oddVBand="0" w:evenVBand="0" w:oddHBand="0" w:evenHBand="0" w:firstRowFirstColumn="0" w:firstRowLastColumn="0" w:lastRowFirstColumn="0" w:lastRowLastColumn="0"/>
              <w:rPr>
                <w:sz w:val="18"/>
                <w:szCs w:val="22"/>
              </w:rPr>
            </w:pPr>
            <w:r w:rsidRPr="001B1F1F">
              <w:rPr>
                <w:sz w:val="18"/>
                <w:szCs w:val="22"/>
              </w:rPr>
              <w:t>Rilascio autorizzazioni necessarie</w:t>
            </w:r>
          </w:p>
        </w:tc>
      </w:tr>
    </w:tbl>
    <w:p w14:paraId="1BE99104" w14:textId="745D4009" w:rsidR="002464C8" w:rsidRPr="001B1F1F" w:rsidRDefault="002464C8">
      <w:pPr>
        <w:rPr>
          <w:color w:val="000000" w:themeColor="text1"/>
        </w:rPr>
      </w:pPr>
    </w:p>
    <w:p w14:paraId="02D06643" w14:textId="77777777" w:rsidR="00B23BB9" w:rsidRPr="001B1F1F" w:rsidRDefault="00B23BB9" w:rsidP="002E2933">
      <w:pPr>
        <w:rPr>
          <w:color w:val="000000" w:themeColor="text1"/>
        </w:rPr>
      </w:pPr>
    </w:p>
    <w:p w14:paraId="764EACD7" w14:textId="09E1752E" w:rsidR="00FD1FAA" w:rsidRPr="001B1F1F" w:rsidRDefault="00FD1FAA" w:rsidP="00FD1FAA">
      <w:pPr>
        <w:pStyle w:val="Titolo3"/>
        <w:rPr>
          <w:color w:val="000000" w:themeColor="text1"/>
        </w:rPr>
      </w:pPr>
      <w:bookmarkStart w:id="26" w:name="_Toc222824800"/>
      <w:r w:rsidRPr="001B1F1F">
        <w:rPr>
          <w:color w:val="000000" w:themeColor="text1"/>
        </w:rPr>
        <w:t>Livello di sviluppo degli oggetti e delle schede informative</w:t>
      </w:r>
      <w:bookmarkEnd w:id="26"/>
    </w:p>
    <w:p w14:paraId="4D6941F0" w14:textId="569432E0" w:rsidR="00065DA8" w:rsidRPr="001B1F1F" w:rsidRDefault="00065DA8" w:rsidP="00065DA8">
      <w:pPr>
        <w:rPr>
          <w:color w:val="000000" w:themeColor="text1"/>
        </w:rPr>
      </w:pPr>
      <w:r w:rsidRPr="001B1F1F">
        <w:rPr>
          <w:color w:val="000000" w:themeColor="text1"/>
        </w:rPr>
        <w:t xml:space="preserve">Il livello di fabbisogno informativo permette all’Amministrazione di definire il fabbisogno informativo in maniera specifica, permettendo una gestione informativa efficace come indicato nella serie di </w:t>
      </w:r>
      <w:r w:rsidR="007B7262" w:rsidRPr="001B1F1F">
        <w:rPr>
          <w:color w:val="000000" w:themeColor="text1"/>
        </w:rPr>
        <w:t xml:space="preserve">Norme </w:t>
      </w:r>
      <w:r w:rsidRPr="001B1F1F">
        <w:rPr>
          <w:color w:val="000000" w:themeColor="text1"/>
        </w:rPr>
        <w:t>ISO 19650.</w:t>
      </w:r>
    </w:p>
    <w:p w14:paraId="2678522C" w14:textId="1EF94F21" w:rsidR="00BE5D90" w:rsidRPr="001B1F1F" w:rsidRDefault="00FD1FAA" w:rsidP="00FD1FAA">
      <w:pPr>
        <w:rPr>
          <w:color w:val="000000" w:themeColor="text1"/>
        </w:rPr>
      </w:pPr>
      <w:r w:rsidRPr="001B1F1F">
        <w:rPr>
          <w:color w:val="000000" w:themeColor="text1"/>
        </w:rPr>
        <w:t xml:space="preserve">Il livello </w:t>
      </w:r>
      <w:r w:rsidR="0017752D" w:rsidRPr="001B1F1F">
        <w:rPr>
          <w:color w:val="000000" w:themeColor="text1"/>
        </w:rPr>
        <w:t xml:space="preserve">di </w:t>
      </w:r>
      <w:r w:rsidR="00BE5D90" w:rsidRPr="001B1F1F">
        <w:rPr>
          <w:color w:val="000000" w:themeColor="text1"/>
        </w:rPr>
        <w:t>fabbisogno informativo</w:t>
      </w:r>
      <w:r w:rsidR="00061419" w:rsidRPr="001B1F1F">
        <w:rPr>
          <w:color w:val="000000" w:themeColor="text1"/>
        </w:rPr>
        <w:t xml:space="preserve"> deve essere stabilito dall’Amministrazione in relazione alla norma </w:t>
      </w:r>
      <w:r w:rsidR="00E97733" w:rsidRPr="001B1F1F">
        <w:rPr>
          <w:color w:val="000000" w:themeColor="text1"/>
        </w:rPr>
        <w:t>UNI EN ISO 7817-1:2024 che specifica le caratteristiche dei diversi livelli utilizzati per definire il dettaglio e la portata delle informazioni che devono essere scambiate e fornite durante il ciclo di vita dei beni edilizi</w:t>
      </w:r>
      <w:r w:rsidR="00061419" w:rsidRPr="001B1F1F">
        <w:rPr>
          <w:color w:val="000000" w:themeColor="text1"/>
        </w:rPr>
        <w:t>. </w:t>
      </w:r>
    </w:p>
    <w:p w14:paraId="4039953E" w14:textId="77777777" w:rsidR="00FD1FAA" w:rsidRPr="001B1F1F" w:rsidRDefault="00FD1FAA" w:rsidP="00FD1FAA">
      <w:pPr>
        <w:rPr>
          <w:color w:val="000000" w:themeColor="text1"/>
        </w:rPr>
      </w:pPr>
      <w:r w:rsidRPr="001B1F1F">
        <w:rPr>
          <w:color w:val="000000" w:themeColor="text1"/>
        </w:rPr>
        <w:t>Il livello di sviluppo informativo richiesto dovrà essere coerente con il raggiungimento degli obiettivi e delle finalità connesse al livello di progettazione cui si riferisce, con riferimento ai livelli di progetto di cui al d.lgs. 36/2023.</w:t>
      </w:r>
    </w:p>
    <w:p w14:paraId="76F198A0" w14:textId="36B60FE1" w:rsidR="004B2508" w:rsidRPr="001B1F1F" w:rsidRDefault="0017752D" w:rsidP="00FB5228">
      <w:pPr>
        <w:rPr>
          <w:color w:val="000000" w:themeColor="text1"/>
        </w:rPr>
      </w:pPr>
      <w:r w:rsidRPr="001B1F1F">
        <w:rPr>
          <w:color w:val="000000" w:themeColor="text1"/>
        </w:rPr>
        <w:t>È infatti facoltà del fornitore proporre all’Amministrazione nella propria OGI un livello di fabbisogno informativo superiore a quello richiesto</w:t>
      </w:r>
      <w:r w:rsidR="00FB5228" w:rsidRPr="001B1F1F">
        <w:rPr>
          <w:color w:val="000000" w:themeColor="text1"/>
        </w:rPr>
        <w:t xml:space="preserve"> </w:t>
      </w:r>
      <w:r w:rsidR="006E32CB" w:rsidRPr="001B1F1F">
        <w:rPr>
          <w:color w:val="000000" w:themeColor="text1"/>
        </w:rPr>
        <w:t>che sarà ritenuto vincolante in sede contrattuale</w:t>
      </w:r>
      <w:r w:rsidR="00FB5228" w:rsidRPr="001B1F1F">
        <w:rPr>
          <w:color w:val="000000" w:themeColor="text1"/>
        </w:rPr>
        <w:t>.</w:t>
      </w:r>
    </w:p>
    <w:p w14:paraId="371C6F9D" w14:textId="77777777" w:rsidR="000159A1" w:rsidRPr="001B1F1F" w:rsidRDefault="000159A1" w:rsidP="002E2933">
      <w:pPr>
        <w:rPr>
          <w:color w:val="000000" w:themeColor="text1"/>
        </w:rPr>
      </w:pPr>
    </w:p>
    <w:p w14:paraId="60B73F75" w14:textId="38F83816" w:rsidR="00887D0B" w:rsidRPr="001B1F1F" w:rsidRDefault="00DC43D2" w:rsidP="00887D0B">
      <w:pPr>
        <w:pStyle w:val="Titolo3"/>
        <w:rPr>
          <w:color w:val="000000" w:themeColor="text1"/>
        </w:rPr>
      </w:pPr>
      <w:bookmarkStart w:id="27" w:name="_Toc222824801"/>
      <w:r w:rsidRPr="001B1F1F">
        <w:rPr>
          <w:color w:val="000000" w:themeColor="text1"/>
        </w:rPr>
        <w:t>Ruoli, responsabilità e autorità ai fini informativi</w:t>
      </w:r>
      <w:bookmarkEnd w:id="27"/>
    </w:p>
    <w:p w14:paraId="0F72A864" w14:textId="6BE9480C" w:rsidR="00191757" w:rsidRPr="001B1F1F" w:rsidRDefault="00293770" w:rsidP="00605696">
      <w:pPr>
        <w:pStyle w:val="Titolo3"/>
        <w:numPr>
          <w:ilvl w:val="2"/>
          <w:numId w:val="12"/>
        </w:numPr>
        <w:rPr>
          <w:color w:val="000000" w:themeColor="text1"/>
        </w:rPr>
      </w:pPr>
      <w:bookmarkStart w:id="28" w:name="_Toc222824802"/>
      <w:r w:rsidRPr="001B1F1F">
        <w:rPr>
          <w:color w:val="000000" w:themeColor="text1"/>
        </w:rPr>
        <w:t>Definizione della struttura informativa del</w:t>
      </w:r>
      <w:r w:rsidR="000524CC" w:rsidRPr="001B1F1F">
        <w:rPr>
          <w:color w:val="000000" w:themeColor="text1"/>
        </w:rPr>
        <w:t xml:space="preserve"> fornitore</w:t>
      </w:r>
      <w:bookmarkEnd w:id="28"/>
      <w:r w:rsidR="000524CC" w:rsidRPr="001B1F1F">
        <w:rPr>
          <w:color w:val="000000" w:themeColor="text1"/>
        </w:rPr>
        <w:t xml:space="preserve"> </w:t>
      </w:r>
    </w:p>
    <w:p w14:paraId="3A5F6FBA" w14:textId="266D6852" w:rsidR="00885C81" w:rsidRPr="001B1F1F" w:rsidRDefault="00293770" w:rsidP="00885C81">
      <w:pPr>
        <w:rPr>
          <w:color w:val="000000" w:themeColor="text1"/>
        </w:rPr>
      </w:pPr>
      <w:r w:rsidRPr="001B1F1F">
        <w:rPr>
          <w:color w:val="000000" w:themeColor="text1"/>
          <w:lang w:val="x-none"/>
        </w:rPr>
        <w:t>Il fornitore individua, all’interno della propria organizzazione, le figure professionali con specifica formazione, esperienza, conoscenza e competenza idonei ad attuare la gestione</w:t>
      </w:r>
      <w:r w:rsidR="00885C81" w:rsidRPr="001B1F1F">
        <w:rPr>
          <w:color w:val="000000" w:themeColor="text1"/>
        </w:rPr>
        <w:t xml:space="preserve"> digitale del processo informativo, indicando il flusso di ruoli e relazioni che legano i soggetti individuati.</w:t>
      </w:r>
    </w:p>
    <w:p w14:paraId="2D46CC97" w14:textId="77777777" w:rsidR="000E4F2B" w:rsidRPr="001B1F1F" w:rsidRDefault="000E4F2B" w:rsidP="00885C81">
      <w:pPr>
        <w:rPr>
          <w:color w:val="000000" w:themeColor="text1"/>
        </w:rPr>
      </w:pPr>
    </w:p>
    <w:p w14:paraId="7E9F8053" w14:textId="49D0CA5E" w:rsidR="004B64AB" w:rsidRPr="001B1F1F" w:rsidRDefault="004B64AB" w:rsidP="00605696">
      <w:pPr>
        <w:pStyle w:val="Titolo3"/>
        <w:numPr>
          <w:ilvl w:val="2"/>
          <w:numId w:val="12"/>
        </w:numPr>
        <w:rPr>
          <w:color w:val="000000" w:themeColor="text1"/>
        </w:rPr>
      </w:pPr>
      <w:bookmarkStart w:id="29" w:name="_Toc222824803"/>
      <w:r w:rsidRPr="001B1F1F">
        <w:rPr>
          <w:color w:val="000000" w:themeColor="text1"/>
        </w:rPr>
        <w:t>Identificazione dei soggetti professionali</w:t>
      </w:r>
      <w:bookmarkEnd w:id="29"/>
    </w:p>
    <w:p w14:paraId="1DA49412" w14:textId="03864802" w:rsidR="007559DF" w:rsidRPr="001B1F1F" w:rsidRDefault="00885C81" w:rsidP="007559DF">
      <w:pPr>
        <w:rPr>
          <w:color w:val="000000" w:themeColor="text1"/>
          <w:lang w:val="x-none"/>
        </w:rPr>
      </w:pPr>
      <w:r w:rsidRPr="001B1F1F">
        <w:rPr>
          <w:color w:val="000000" w:themeColor="text1"/>
        </w:rPr>
        <w:t xml:space="preserve">Nella propria </w:t>
      </w:r>
      <w:r w:rsidR="007559DF" w:rsidRPr="001B1F1F">
        <w:rPr>
          <w:color w:val="000000" w:themeColor="text1"/>
        </w:rPr>
        <w:t>O</w:t>
      </w:r>
      <w:r w:rsidRPr="001B1F1F">
        <w:rPr>
          <w:color w:val="000000" w:themeColor="text1"/>
        </w:rPr>
        <w:t xml:space="preserve">GI il </w:t>
      </w:r>
      <w:r w:rsidR="007559DF" w:rsidRPr="001B1F1F">
        <w:rPr>
          <w:color w:val="000000" w:themeColor="text1"/>
        </w:rPr>
        <w:t>fornitore dovrà</w:t>
      </w:r>
      <w:r w:rsidRPr="001B1F1F">
        <w:rPr>
          <w:color w:val="000000" w:themeColor="text1"/>
        </w:rPr>
        <w:t xml:space="preserve"> </w:t>
      </w:r>
      <w:r w:rsidR="007559DF" w:rsidRPr="001B1F1F">
        <w:rPr>
          <w:color w:val="000000" w:themeColor="text1"/>
          <w:lang w:val="x-none"/>
        </w:rPr>
        <w:t>identificare e specificare i riferimenti de</w:t>
      </w:r>
      <w:r w:rsidR="00BC6549" w:rsidRPr="001B1F1F">
        <w:rPr>
          <w:color w:val="000000" w:themeColor="text1"/>
          <w:lang w:val="x-none"/>
        </w:rPr>
        <w:t>i soggetti professionali deputati alla gestione informativa del</w:t>
      </w:r>
      <w:r w:rsidR="007559DF" w:rsidRPr="001B1F1F">
        <w:rPr>
          <w:color w:val="000000" w:themeColor="text1"/>
          <w:lang w:val="x-none"/>
        </w:rPr>
        <w:t>lo specifico intervento. Le informazioni possono essere raccolte come di seguito specificato</w:t>
      </w:r>
      <w:r w:rsidR="003B2D3C" w:rsidRPr="001B1F1F">
        <w:rPr>
          <w:color w:val="000000" w:themeColor="text1"/>
          <w:lang w:val="x-none"/>
        </w:rPr>
        <w:t xml:space="preserve"> a titolo esemplificativo</w:t>
      </w:r>
      <w:r w:rsidR="007559DF" w:rsidRPr="001B1F1F">
        <w:rPr>
          <w:color w:val="000000" w:themeColor="text1"/>
          <w:lang w:val="x-none"/>
        </w:rPr>
        <w:t>:</w:t>
      </w:r>
    </w:p>
    <w:p w14:paraId="5A999D6D" w14:textId="77777777" w:rsidR="00700BBE" w:rsidRPr="001B1F1F" w:rsidRDefault="00700BBE" w:rsidP="007559DF">
      <w:pPr>
        <w:rPr>
          <w:color w:val="000000" w:themeColor="text1"/>
          <w:lang w:val="x-none"/>
        </w:rPr>
      </w:pPr>
    </w:p>
    <w:tbl>
      <w:tblPr>
        <w:tblStyle w:val="Grigliatabella"/>
        <w:tblW w:w="0" w:type="auto"/>
        <w:tblLook w:val="04A0" w:firstRow="1" w:lastRow="0" w:firstColumn="1" w:lastColumn="0" w:noHBand="0" w:noVBand="1"/>
      </w:tblPr>
      <w:tblGrid>
        <w:gridCol w:w="1660"/>
        <w:gridCol w:w="1810"/>
        <w:gridCol w:w="3193"/>
        <w:gridCol w:w="2124"/>
      </w:tblGrid>
      <w:tr w:rsidR="001B1F1F" w:rsidRPr="001B1F1F" w14:paraId="47D97AA4" w14:textId="77777777" w:rsidTr="00E6608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787" w:type="dxa"/>
            <w:gridSpan w:val="4"/>
            <w:vAlign w:val="center"/>
          </w:tcPr>
          <w:p w14:paraId="21A4BC53" w14:textId="4C8BBB4A" w:rsidR="0091513A" w:rsidRPr="001B1F1F" w:rsidRDefault="00EC5D11" w:rsidP="0091513A">
            <w:pPr>
              <w:jc w:val="center"/>
              <w:rPr>
                <w:color w:val="000000" w:themeColor="text1"/>
                <w:lang w:val="x-none"/>
              </w:rPr>
            </w:pPr>
            <w:r w:rsidRPr="001B1F1F">
              <w:rPr>
                <w:color w:val="000000" w:themeColor="text1"/>
                <w:sz w:val="18"/>
                <w:szCs w:val="28"/>
                <w:lang w:val="x-none"/>
              </w:rPr>
              <w:t>Figure</w:t>
            </w:r>
          </w:p>
        </w:tc>
      </w:tr>
      <w:tr w:rsidR="001B1F1F" w:rsidRPr="001B1F1F" w14:paraId="525115BF" w14:textId="77777777" w:rsidTr="00E6608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660" w:type="dxa"/>
            <w:vAlign w:val="center"/>
          </w:tcPr>
          <w:p w14:paraId="7D42D225" w14:textId="6A9A7D8A" w:rsidR="000E4F2B" w:rsidRPr="001B1F1F" w:rsidRDefault="00EC5D11" w:rsidP="0091513A">
            <w:pPr>
              <w:jc w:val="center"/>
              <w:rPr>
                <w:b w:val="0"/>
                <w:color w:val="000000" w:themeColor="text1"/>
              </w:rPr>
            </w:pPr>
            <w:r w:rsidRPr="001B1F1F">
              <w:rPr>
                <w:color w:val="000000" w:themeColor="text1"/>
              </w:rPr>
              <w:t>Ruolo</w:t>
            </w:r>
          </w:p>
        </w:tc>
        <w:tc>
          <w:tcPr>
            <w:tcW w:w="1810" w:type="dxa"/>
            <w:vAlign w:val="center"/>
          </w:tcPr>
          <w:p w14:paraId="0784DD37" w14:textId="65E34AE3" w:rsidR="000E4F2B" w:rsidRPr="001B1F1F" w:rsidRDefault="00EC5D11" w:rsidP="0091513A">
            <w:pPr>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B1F1F">
              <w:rPr>
                <w:color w:val="000000" w:themeColor="text1"/>
              </w:rPr>
              <w:t>Nominativo</w:t>
            </w:r>
          </w:p>
        </w:tc>
        <w:tc>
          <w:tcPr>
            <w:tcW w:w="3193" w:type="dxa"/>
            <w:vAlign w:val="center"/>
          </w:tcPr>
          <w:p w14:paraId="0F273F8E" w14:textId="347F214B" w:rsidR="000E4F2B" w:rsidRPr="001B1F1F" w:rsidRDefault="00EC5D11" w:rsidP="0091513A">
            <w:pPr>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B1F1F">
              <w:rPr>
                <w:color w:val="000000" w:themeColor="text1"/>
              </w:rPr>
              <w:t>Posizione</w:t>
            </w:r>
            <w:r w:rsidR="000E4F2B" w:rsidRPr="001B1F1F">
              <w:rPr>
                <w:color w:val="000000" w:themeColor="text1"/>
              </w:rPr>
              <w:t>/</w:t>
            </w:r>
            <w:r w:rsidRPr="001B1F1F">
              <w:rPr>
                <w:color w:val="000000" w:themeColor="text1"/>
              </w:rPr>
              <w:t>Qualifica</w:t>
            </w:r>
          </w:p>
        </w:tc>
        <w:tc>
          <w:tcPr>
            <w:tcW w:w="2124" w:type="dxa"/>
            <w:vAlign w:val="center"/>
          </w:tcPr>
          <w:p w14:paraId="62C8F44D" w14:textId="0C41237E" w:rsidR="000E4F2B" w:rsidRPr="001B1F1F" w:rsidRDefault="00EC5D11" w:rsidP="0091513A">
            <w:pPr>
              <w:jc w:val="center"/>
              <w:cnfStyle w:val="100000000000" w:firstRow="1" w:lastRow="0" w:firstColumn="0" w:lastColumn="0" w:oddVBand="0" w:evenVBand="0" w:oddHBand="0" w:evenHBand="0" w:firstRowFirstColumn="0" w:firstRowLastColumn="0" w:lastRowFirstColumn="0" w:lastRowLastColumn="0"/>
              <w:rPr>
                <w:b w:val="0"/>
                <w:color w:val="000000" w:themeColor="text1"/>
              </w:rPr>
            </w:pPr>
            <w:r w:rsidRPr="001B1F1F">
              <w:rPr>
                <w:color w:val="000000" w:themeColor="text1"/>
              </w:rPr>
              <w:t>Riferimenti</w:t>
            </w:r>
          </w:p>
        </w:tc>
      </w:tr>
      <w:tr w:rsidR="001B1F1F" w:rsidRPr="001B1F1F" w14:paraId="48396849" w14:textId="77777777" w:rsidTr="000E4F2B">
        <w:tc>
          <w:tcPr>
            <w:cnfStyle w:val="001000000000" w:firstRow="0" w:lastRow="0" w:firstColumn="1" w:lastColumn="0" w:oddVBand="0" w:evenVBand="0" w:oddHBand="0" w:evenHBand="0" w:firstRowFirstColumn="0" w:firstRowLastColumn="0" w:lastRowFirstColumn="0" w:lastRowLastColumn="0"/>
            <w:tcW w:w="1660" w:type="dxa"/>
          </w:tcPr>
          <w:p w14:paraId="0BBC302F" w14:textId="3571F04B" w:rsidR="000E4F2B" w:rsidRPr="001B1F1F" w:rsidRDefault="000E4F2B" w:rsidP="007559DF">
            <w:pPr>
              <w:rPr>
                <w:sz w:val="18"/>
                <w:szCs w:val="22"/>
                <w:lang w:val="x-none"/>
              </w:rPr>
            </w:pPr>
            <w:r w:rsidRPr="001B1F1F">
              <w:rPr>
                <w:sz w:val="18"/>
                <w:szCs w:val="22"/>
                <w:lang w:val="x-none"/>
              </w:rPr>
              <w:t>BIM Manager</w:t>
            </w:r>
          </w:p>
        </w:tc>
        <w:tc>
          <w:tcPr>
            <w:tcW w:w="1810" w:type="dxa"/>
          </w:tcPr>
          <w:p w14:paraId="4D912ED9"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3193" w:type="dxa"/>
          </w:tcPr>
          <w:p w14:paraId="55BF2860"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2124" w:type="dxa"/>
          </w:tcPr>
          <w:p w14:paraId="4DC98D2A"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r>
      <w:tr w:rsidR="001B1F1F" w:rsidRPr="001B1F1F" w14:paraId="07E49DB2" w14:textId="77777777" w:rsidTr="000E4F2B">
        <w:tc>
          <w:tcPr>
            <w:cnfStyle w:val="001000000000" w:firstRow="0" w:lastRow="0" w:firstColumn="1" w:lastColumn="0" w:oddVBand="0" w:evenVBand="0" w:oddHBand="0" w:evenHBand="0" w:firstRowFirstColumn="0" w:firstRowLastColumn="0" w:lastRowFirstColumn="0" w:lastRowLastColumn="0"/>
            <w:tcW w:w="1660" w:type="dxa"/>
          </w:tcPr>
          <w:p w14:paraId="5D62A52A" w14:textId="5BB67A2E" w:rsidR="000E4F2B" w:rsidRPr="001B1F1F" w:rsidRDefault="000E4F2B" w:rsidP="007559DF">
            <w:pPr>
              <w:rPr>
                <w:sz w:val="18"/>
                <w:szCs w:val="22"/>
                <w:lang w:val="x-none"/>
              </w:rPr>
            </w:pPr>
            <w:r w:rsidRPr="001B1F1F">
              <w:rPr>
                <w:sz w:val="18"/>
                <w:szCs w:val="22"/>
                <w:lang w:val="x-none"/>
              </w:rPr>
              <w:t>BIM Coordinator</w:t>
            </w:r>
          </w:p>
        </w:tc>
        <w:tc>
          <w:tcPr>
            <w:tcW w:w="1810" w:type="dxa"/>
          </w:tcPr>
          <w:p w14:paraId="2C6724A2"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3193" w:type="dxa"/>
          </w:tcPr>
          <w:p w14:paraId="0BF535AB"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2124" w:type="dxa"/>
          </w:tcPr>
          <w:p w14:paraId="1FE3F96D"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r>
      <w:tr w:rsidR="001B1F1F" w:rsidRPr="001B1F1F" w14:paraId="7C335D10" w14:textId="77777777" w:rsidTr="000E4F2B">
        <w:tc>
          <w:tcPr>
            <w:cnfStyle w:val="001000000000" w:firstRow="0" w:lastRow="0" w:firstColumn="1" w:lastColumn="0" w:oddVBand="0" w:evenVBand="0" w:oddHBand="0" w:evenHBand="0" w:firstRowFirstColumn="0" w:firstRowLastColumn="0" w:lastRowFirstColumn="0" w:lastRowLastColumn="0"/>
            <w:tcW w:w="1660" w:type="dxa"/>
          </w:tcPr>
          <w:p w14:paraId="688279FF" w14:textId="7CD5EA5D" w:rsidR="000E4F2B" w:rsidRPr="001B1F1F" w:rsidRDefault="000E4F2B" w:rsidP="007559DF">
            <w:pPr>
              <w:rPr>
                <w:sz w:val="18"/>
                <w:szCs w:val="22"/>
                <w:lang w:val="x-none"/>
              </w:rPr>
            </w:pPr>
            <w:r w:rsidRPr="001B1F1F">
              <w:rPr>
                <w:sz w:val="18"/>
                <w:szCs w:val="22"/>
                <w:lang w:val="x-none"/>
              </w:rPr>
              <w:t xml:space="preserve">BIM </w:t>
            </w:r>
            <w:proofErr w:type="spellStart"/>
            <w:r w:rsidRPr="001B1F1F">
              <w:rPr>
                <w:sz w:val="18"/>
                <w:szCs w:val="22"/>
                <w:lang w:val="x-none"/>
              </w:rPr>
              <w:t>Specialist</w:t>
            </w:r>
            <w:proofErr w:type="spellEnd"/>
          </w:p>
        </w:tc>
        <w:tc>
          <w:tcPr>
            <w:tcW w:w="1810" w:type="dxa"/>
          </w:tcPr>
          <w:p w14:paraId="708F1EA6"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3193" w:type="dxa"/>
          </w:tcPr>
          <w:p w14:paraId="3D97BF8A"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2124" w:type="dxa"/>
          </w:tcPr>
          <w:p w14:paraId="54FCAADA"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r>
      <w:tr w:rsidR="001B1F1F" w:rsidRPr="001B1F1F" w14:paraId="2FCFA976" w14:textId="77777777" w:rsidTr="000E4F2B">
        <w:tc>
          <w:tcPr>
            <w:cnfStyle w:val="001000000000" w:firstRow="0" w:lastRow="0" w:firstColumn="1" w:lastColumn="0" w:oddVBand="0" w:evenVBand="0" w:oddHBand="0" w:evenHBand="0" w:firstRowFirstColumn="0" w:firstRowLastColumn="0" w:lastRowFirstColumn="0" w:lastRowLastColumn="0"/>
            <w:tcW w:w="1660" w:type="dxa"/>
          </w:tcPr>
          <w:p w14:paraId="59861B62" w14:textId="4F4ECDC2" w:rsidR="000E4F2B" w:rsidRPr="001B1F1F" w:rsidRDefault="000E4F2B" w:rsidP="007559DF">
            <w:pPr>
              <w:rPr>
                <w:sz w:val="18"/>
                <w:szCs w:val="22"/>
                <w:lang w:val="x-none"/>
              </w:rPr>
            </w:pPr>
            <w:r w:rsidRPr="001B1F1F">
              <w:rPr>
                <w:sz w:val="18"/>
                <w:szCs w:val="22"/>
                <w:lang w:val="x-none"/>
              </w:rPr>
              <w:t xml:space="preserve">Responsabile </w:t>
            </w:r>
            <w:proofErr w:type="spellStart"/>
            <w:r w:rsidRPr="001B1F1F">
              <w:rPr>
                <w:sz w:val="18"/>
                <w:szCs w:val="22"/>
                <w:lang w:val="x-none"/>
              </w:rPr>
              <w:t>ACDat</w:t>
            </w:r>
            <w:proofErr w:type="spellEnd"/>
          </w:p>
        </w:tc>
        <w:tc>
          <w:tcPr>
            <w:tcW w:w="1810" w:type="dxa"/>
          </w:tcPr>
          <w:p w14:paraId="08D56016"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3193" w:type="dxa"/>
          </w:tcPr>
          <w:p w14:paraId="7CD3EB87"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c>
          <w:tcPr>
            <w:tcW w:w="2124" w:type="dxa"/>
          </w:tcPr>
          <w:p w14:paraId="30FB3291" w14:textId="77777777" w:rsidR="000E4F2B" w:rsidRPr="001B1F1F" w:rsidRDefault="000E4F2B" w:rsidP="007559DF">
            <w:pPr>
              <w:cnfStyle w:val="000000000000" w:firstRow="0" w:lastRow="0" w:firstColumn="0" w:lastColumn="0" w:oddVBand="0" w:evenVBand="0" w:oddHBand="0" w:evenHBand="0" w:firstRowFirstColumn="0" w:firstRowLastColumn="0" w:lastRowFirstColumn="0" w:lastRowLastColumn="0"/>
              <w:rPr>
                <w:sz w:val="18"/>
                <w:szCs w:val="22"/>
                <w:lang w:val="x-none"/>
              </w:rPr>
            </w:pPr>
          </w:p>
        </w:tc>
      </w:tr>
    </w:tbl>
    <w:p w14:paraId="00BFA919" w14:textId="58509493" w:rsidR="00DE1FCD" w:rsidRPr="001B1F1F" w:rsidRDefault="00DE1FCD" w:rsidP="00FA242A">
      <w:pPr>
        <w:pStyle w:val="Titolo3"/>
        <w:rPr>
          <w:color w:val="000000" w:themeColor="text1"/>
        </w:rPr>
      </w:pPr>
      <w:bookmarkStart w:id="30" w:name="_Toc222824804"/>
      <w:r w:rsidRPr="001B1F1F">
        <w:rPr>
          <w:color w:val="000000" w:themeColor="text1"/>
        </w:rPr>
        <w:t>Caratteristiche informative di modelli, oggetti e/o elaborati messi a disposizione dall’amministrazione</w:t>
      </w:r>
      <w:bookmarkEnd w:id="30"/>
    </w:p>
    <w:p w14:paraId="04533113" w14:textId="04BF517E" w:rsidR="00DE1FCD" w:rsidRPr="001B1F1F" w:rsidRDefault="00DE1FCD" w:rsidP="00DE1FCD">
      <w:pPr>
        <w:rPr>
          <w:color w:val="000000" w:themeColor="text1"/>
        </w:rPr>
      </w:pPr>
      <w:r w:rsidRPr="001B1F1F">
        <w:rPr>
          <w:color w:val="000000" w:themeColor="text1"/>
        </w:rPr>
        <w:t>I modelli e/o documenti che verranno messi a disposizione dall’amministrazione, potranno essere sia in formato cartaceo che digitale proprietario e/o aperto (.doc, .pdf, .</w:t>
      </w:r>
      <w:proofErr w:type="spellStart"/>
      <w:r w:rsidRPr="001B1F1F">
        <w:rPr>
          <w:color w:val="000000" w:themeColor="text1"/>
        </w:rPr>
        <w:t>xls</w:t>
      </w:r>
      <w:proofErr w:type="spellEnd"/>
      <w:proofErr w:type="gramStart"/>
      <w:r w:rsidRPr="001B1F1F">
        <w:rPr>
          <w:color w:val="000000" w:themeColor="text1"/>
        </w:rPr>
        <w:t>, .</w:t>
      </w:r>
      <w:proofErr w:type="spellStart"/>
      <w:r w:rsidRPr="001B1F1F">
        <w:rPr>
          <w:color w:val="000000" w:themeColor="text1"/>
        </w:rPr>
        <w:t>dcf</w:t>
      </w:r>
      <w:proofErr w:type="spellEnd"/>
      <w:proofErr w:type="gramEnd"/>
      <w:r w:rsidRPr="001B1F1F">
        <w:rPr>
          <w:color w:val="000000" w:themeColor="text1"/>
        </w:rPr>
        <w:t>, .</w:t>
      </w:r>
      <w:proofErr w:type="spellStart"/>
      <w:r w:rsidRPr="001B1F1F">
        <w:rPr>
          <w:color w:val="000000" w:themeColor="text1"/>
        </w:rPr>
        <w:t>dwg</w:t>
      </w:r>
      <w:proofErr w:type="spellEnd"/>
      <w:r w:rsidRPr="001B1F1F">
        <w:rPr>
          <w:color w:val="000000" w:themeColor="text1"/>
        </w:rPr>
        <w:t xml:space="preserve">, </w:t>
      </w:r>
      <w:proofErr w:type="spellStart"/>
      <w:r w:rsidRPr="001B1F1F">
        <w:rPr>
          <w:color w:val="000000" w:themeColor="text1"/>
        </w:rPr>
        <w:t>ifc</w:t>
      </w:r>
      <w:proofErr w:type="spellEnd"/>
      <w:r w:rsidRPr="001B1F1F">
        <w:rPr>
          <w:color w:val="000000" w:themeColor="text1"/>
        </w:rPr>
        <w:t>, ecc.).</w:t>
      </w:r>
    </w:p>
    <w:p w14:paraId="0C77D106" w14:textId="77777777" w:rsidR="00DE1FCD" w:rsidRPr="001B1F1F" w:rsidRDefault="00DE1FCD" w:rsidP="00DE1FCD">
      <w:pPr>
        <w:rPr>
          <w:color w:val="000000" w:themeColor="text1"/>
        </w:rPr>
      </w:pPr>
    </w:p>
    <w:p w14:paraId="206F20C0" w14:textId="7713D36C" w:rsidR="00DE1FCD" w:rsidRPr="001B1F1F" w:rsidRDefault="009A77AF" w:rsidP="009A77AF">
      <w:pPr>
        <w:pStyle w:val="Titolo3"/>
        <w:rPr>
          <w:color w:val="000000" w:themeColor="text1"/>
        </w:rPr>
      </w:pPr>
      <w:bookmarkStart w:id="31" w:name="_Toc222824805"/>
      <w:r w:rsidRPr="001B1F1F">
        <w:rPr>
          <w:color w:val="000000" w:themeColor="text1"/>
        </w:rPr>
        <w:lastRenderedPageBreak/>
        <w:t>Strutturazione e organizzazione della modellazione digitale</w:t>
      </w:r>
      <w:bookmarkEnd w:id="31"/>
    </w:p>
    <w:p w14:paraId="7EBB84A9" w14:textId="77777777" w:rsidR="004266DB" w:rsidRPr="001B1F1F" w:rsidRDefault="004266DB" w:rsidP="00605696">
      <w:pPr>
        <w:pStyle w:val="Titolo3"/>
        <w:numPr>
          <w:ilvl w:val="2"/>
          <w:numId w:val="12"/>
        </w:numPr>
        <w:rPr>
          <w:color w:val="000000" w:themeColor="text1"/>
        </w:rPr>
      </w:pPr>
      <w:bookmarkStart w:id="32" w:name="_Toc222824806"/>
      <w:r w:rsidRPr="001B1F1F">
        <w:rPr>
          <w:color w:val="000000" w:themeColor="text1"/>
        </w:rPr>
        <w:t>Strutturazione e denominazione dei modelli disciplinari</w:t>
      </w:r>
      <w:bookmarkEnd w:id="32"/>
    </w:p>
    <w:p w14:paraId="5CFC0DA0" w14:textId="06E210AA" w:rsidR="000653D8" w:rsidRPr="001B1F1F" w:rsidRDefault="000653D8" w:rsidP="000653D8">
      <w:pPr>
        <w:rPr>
          <w:color w:val="000000" w:themeColor="text1"/>
        </w:rPr>
      </w:pPr>
      <w:r w:rsidRPr="001B1F1F">
        <w:rPr>
          <w:color w:val="000000" w:themeColor="text1"/>
        </w:rPr>
        <w:t>L’organizzazione dei modelli e degli elaborati deve essere identificata in base alle discipline di progetto (architettonico, impianti, ecc.) e rispetto alle fasi di processo cui fanno riferimento (</w:t>
      </w:r>
      <w:r w:rsidR="000C0978" w:rsidRPr="001B1F1F">
        <w:rPr>
          <w:color w:val="000000" w:themeColor="text1"/>
        </w:rPr>
        <w:t xml:space="preserve">progetto di fattibilità tecnico-economica </w:t>
      </w:r>
      <w:r w:rsidRPr="001B1F1F">
        <w:rPr>
          <w:color w:val="000000" w:themeColor="text1"/>
        </w:rPr>
        <w:t xml:space="preserve">o </w:t>
      </w:r>
      <w:r w:rsidR="000C0978" w:rsidRPr="001B1F1F">
        <w:rPr>
          <w:color w:val="000000" w:themeColor="text1"/>
        </w:rPr>
        <w:t>esecutivo</w:t>
      </w:r>
      <w:r w:rsidRPr="001B1F1F">
        <w:rPr>
          <w:color w:val="000000" w:themeColor="text1"/>
        </w:rPr>
        <w:t>).</w:t>
      </w:r>
    </w:p>
    <w:p w14:paraId="4CA39B5A" w14:textId="26A141D5" w:rsidR="000653D8" w:rsidRPr="001B1F1F" w:rsidRDefault="000653D8" w:rsidP="000653D8">
      <w:pPr>
        <w:rPr>
          <w:color w:val="000000" w:themeColor="text1"/>
        </w:rPr>
      </w:pPr>
      <w:r w:rsidRPr="001B1F1F">
        <w:rPr>
          <w:color w:val="000000" w:themeColor="text1"/>
        </w:rPr>
        <w:t>Il fornitore definisce nell’OGI una propria codifica per l’identificazione di tutti i modelli e gli elaborati grafici o documentali e per l’organizzazione dei modelli stessi in funzione dei contenuti. Tale codifica dovrà essere strutturata in maniera da definire, sin dalla denominazione del file, i seguenti elementi:</w:t>
      </w:r>
    </w:p>
    <w:p w14:paraId="3B8B9893" w14:textId="2DE78320" w:rsidR="000653D8" w:rsidRPr="001B1F1F" w:rsidRDefault="000653D8" w:rsidP="0052332C">
      <w:pPr>
        <w:pStyle w:val="PuntoelencoCla"/>
        <w:rPr>
          <w:color w:val="000000" w:themeColor="text1"/>
        </w:rPr>
      </w:pPr>
      <w:r w:rsidRPr="001B1F1F">
        <w:rPr>
          <w:color w:val="000000" w:themeColor="text1"/>
        </w:rPr>
        <w:t>data (nel formato AAMMGG)</w:t>
      </w:r>
      <w:r w:rsidR="0052332C" w:rsidRPr="001B1F1F">
        <w:rPr>
          <w:color w:val="000000" w:themeColor="text1"/>
        </w:rPr>
        <w:t>;</w:t>
      </w:r>
    </w:p>
    <w:p w14:paraId="756900D0" w14:textId="491E5CDC" w:rsidR="000653D8" w:rsidRPr="001B1F1F" w:rsidRDefault="000653D8" w:rsidP="0052332C">
      <w:pPr>
        <w:pStyle w:val="PuntoelencoCla"/>
        <w:rPr>
          <w:color w:val="000000" w:themeColor="text1"/>
        </w:rPr>
      </w:pPr>
      <w:r w:rsidRPr="001B1F1F">
        <w:rPr>
          <w:color w:val="000000" w:themeColor="text1"/>
        </w:rPr>
        <w:t>contenuto (stima, quadro economico, progetto architettonico, ecc</w:t>
      </w:r>
      <w:r w:rsidR="0052332C" w:rsidRPr="001B1F1F">
        <w:rPr>
          <w:color w:val="000000" w:themeColor="text1"/>
        </w:rPr>
        <w:t>.</w:t>
      </w:r>
      <w:r w:rsidRPr="001B1F1F">
        <w:rPr>
          <w:color w:val="000000" w:themeColor="text1"/>
        </w:rPr>
        <w:t>)</w:t>
      </w:r>
      <w:r w:rsidR="0052332C" w:rsidRPr="001B1F1F">
        <w:rPr>
          <w:color w:val="000000" w:themeColor="text1"/>
        </w:rPr>
        <w:t>;</w:t>
      </w:r>
    </w:p>
    <w:p w14:paraId="58511B5B" w14:textId="582861C9" w:rsidR="000653D8" w:rsidRPr="001B1F1F" w:rsidRDefault="000653D8" w:rsidP="0052332C">
      <w:pPr>
        <w:pStyle w:val="PuntoelencoCla"/>
        <w:rPr>
          <w:color w:val="000000" w:themeColor="text1"/>
        </w:rPr>
      </w:pPr>
      <w:r w:rsidRPr="001B1F1F">
        <w:rPr>
          <w:color w:val="000000" w:themeColor="text1"/>
        </w:rPr>
        <w:t>fase (</w:t>
      </w:r>
      <w:r w:rsidR="00A90C40" w:rsidRPr="001B1F1F">
        <w:rPr>
          <w:color w:val="000000" w:themeColor="text1"/>
        </w:rPr>
        <w:t>fattibilità tecnic</w:t>
      </w:r>
      <w:r w:rsidR="006C5FAC" w:rsidRPr="001B1F1F">
        <w:rPr>
          <w:color w:val="000000" w:themeColor="text1"/>
        </w:rPr>
        <w:t>o-economica</w:t>
      </w:r>
      <w:r w:rsidRPr="001B1F1F">
        <w:rPr>
          <w:color w:val="000000" w:themeColor="text1"/>
        </w:rPr>
        <w:t xml:space="preserve">, </w:t>
      </w:r>
      <w:r w:rsidR="006C5FAC" w:rsidRPr="001B1F1F">
        <w:rPr>
          <w:color w:val="000000" w:themeColor="text1"/>
        </w:rPr>
        <w:t xml:space="preserve">progetto </w:t>
      </w:r>
      <w:r w:rsidRPr="001B1F1F">
        <w:rPr>
          <w:color w:val="000000" w:themeColor="text1"/>
        </w:rPr>
        <w:t>esecutivo, e</w:t>
      </w:r>
      <w:r w:rsidR="0052332C" w:rsidRPr="001B1F1F">
        <w:rPr>
          <w:color w:val="000000" w:themeColor="text1"/>
        </w:rPr>
        <w:t>c</w:t>
      </w:r>
      <w:r w:rsidRPr="001B1F1F">
        <w:rPr>
          <w:color w:val="000000" w:themeColor="text1"/>
        </w:rPr>
        <w:t>c.)</w:t>
      </w:r>
      <w:r w:rsidR="0052332C" w:rsidRPr="001B1F1F">
        <w:rPr>
          <w:color w:val="000000" w:themeColor="text1"/>
        </w:rPr>
        <w:t>;</w:t>
      </w:r>
    </w:p>
    <w:p w14:paraId="3A934C33" w14:textId="3F800909" w:rsidR="000653D8" w:rsidRPr="001B1F1F" w:rsidRDefault="000653D8" w:rsidP="0052332C">
      <w:pPr>
        <w:pStyle w:val="PuntoelencoCla"/>
        <w:rPr>
          <w:color w:val="000000" w:themeColor="text1"/>
        </w:rPr>
      </w:pPr>
      <w:r w:rsidRPr="001B1F1F">
        <w:rPr>
          <w:color w:val="000000" w:themeColor="text1"/>
        </w:rPr>
        <w:t xml:space="preserve">disciplina (architettonico, </w:t>
      </w:r>
      <w:r w:rsidR="0052332C" w:rsidRPr="001B1F1F">
        <w:rPr>
          <w:color w:val="000000" w:themeColor="text1"/>
        </w:rPr>
        <w:t>impianti</w:t>
      </w:r>
      <w:r w:rsidRPr="001B1F1F">
        <w:rPr>
          <w:color w:val="000000" w:themeColor="text1"/>
        </w:rPr>
        <w:t>, ecc</w:t>
      </w:r>
      <w:r w:rsidR="0052332C" w:rsidRPr="001B1F1F">
        <w:rPr>
          <w:color w:val="000000" w:themeColor="text1"/>
        </w:rPr>
        <w:t>.</w:t>
      </w:r>
      <w:r w:rsidRPr="001B1F1F">
        <w:rPr>
          <w:color w:val="000000" w:themeColor="text1"/>
        </w:rPr>
        <w:t>)</w:t>
      </w:r>
      <w:r w:rsidR="0052332C" w:rsidRPr="001B1F1F">
        <w:rPr>
          <w:color w:val="000000" w:themeColor="text1"/>
        </w:rPr>
        <w:t>;</w:t>
      </w:r>
    </w:p>
    <w:p w14:paraId="3FDF07B6" w14:textId="3F9154C9" w:rsidR="000653D8" w:rsidRPr="001B1F1F" w:rsidRDefault="000653D8" w:rsidP="0052332C">
      <w:pPr>
        <w:pStyle w:val="PuntoelencoCla"/>
        <w:rPr>
          <w:color w:val="000000" w:themeColor="text1"/>
        </w:rPr>
      </w:pPr>
      <w:r w:rsidRPr="001B1F1F">
        <w:rPr>
          <w:color w:val="000000" w:themeColor="text1"/>
        </w:rPr>
        <w:t>tipo (elaborato grafico, documentale, ecc</w:t>
      </w:r>
      <w:r w:rsidR="0052332C" w:rsidRPr="001B1F1F">
        <w:rPr>
          <w:color w:val="000000" w:themeColor="text1"/>
        </w:rPr>
        <w:t>.</w:t>
      </w:r>
      <w:r w:rsidRPr="001B1F1F">
        <w:rPr>
          <w:color w:val="000000" w:themeColor="text1"/>
        </w:rPr>
        <w:t>)</w:t>
      </w:r>
      <w:r w:rsidR="0052332C" w:rsidRPr="001B1F1F">
        <w:rPr>
          <w:color w:val="000000" w:themeColor="text1"/>
        </w:rPr>
        <w:t>;</w:t>
      </w:r>
    </w:p>
    <w:p w14:paraId="6A379A05" w14:textId="1C7AD9B0" w:rsidR="000653D8" w:rsidRPr="001B1F1F" w:rsidRDefault="0052332C" w:rsidP="0052332C">
      <w:pPr>
        <w:pStyle w:val="PuntoelencoCla"/>
        <w:rPr>
          <w:color w:val="000000" w:themeColor="text1"/>
        </w:rPr>
      </w:pPr>
      <w:r w:rsidRPr="001B1F1F">
        <w:rPr>
          <w:color w:val="000000" w:themeColor="text1"/>
        </w:rPr>
        <w:t xml:space="preserve">n. </w:t>
      </w:r>
      <w:r w:rsidR="000653D8" w:rsidRPr="001B1F1F">
        <w:rPr>
          <w:color w:val="000000" w:themeColor="text1"/>
        </w:rPr>
        <w:t>versione</w:t>
      </w:r>
      <w:r w:rsidRPr="001B1F1F">
        <w:rPr>
          <w:color w:val="000000" w:themeColor="text1"/>
        </w:rPr>
        <w:t>.</w:t>
      </w:r>
    </w:p>
    <w:p w14:paraId="4FBBF2F2" w14:textId="48C3E973" w:rsidR="006C4911" w:rsidRPr="001B1F1F" w:rsidRDefault="00933BDA" w:rsidP="00933BDA">
      <w:pPr>
        <w:rPr>
          <w:color w:val="000000" w:themeColor="text1"/>
        </w:rPr>
      </w:pPr>
      <w:r w:rsidRPr="001B1F1F">
        <w:rPr>
          <w:color w:val="000000" w:themeColor="text1"/>
        </w:rPr>
        <w:t>Ulteriori informazioni saranno identificate univocamente secondo le indicazioni contenute nell’OGI.</w:t>
      </w:r>
    </w:p>
    <w:p w14:paraId="63DC9C3C" w14:textId="77777777" w:rsidR="00FE417A" w:rsidRPr="001B1F1F" w:rsidRDefault="00FE417A" w:rsidP="00933BDA">
      <w:pPr>
        <w:rPr>
          <w:color w:val="000000" w:themeColor="text1"/>
        </w:rPr>
      </w:pPr>
    </w:p>
    <w:p w14:paraId="3D08E251" w14:textId="7B8CED2B" w:rsidR="0052332C" w:rsidRPr="001B1F1F" w:rsidRDefault="00FE417A" w:rsidP="00605696">
      <w:pPr>
        <w:pStyle w:val="Titolo3"/>
        <w:numPr>
          <w:ilvl w:val="2"/>
          <w:numId w:val="12"/>
        </w:numPr>
        <w:rPr>
          <w:color w:val="000000" w:themeColor="text1"/>
        </w:rPr>
      </w:pPr>
      <w:bookmarkStart w:id="33" w:name="_Toc222824807"/>
      <w:r w:rsidRPr="001B1F1F">
        <w:rPr>
          <w:color w:val="000000" w:themeColor="text1"/>
        </w:rPr>
        <w:t>Programmazione temporale della modellazione e del processo informativo</w:t>
      </w:r>
      <w:bookmarkEnd w:id="33"/>
    </w:p>
    <w:p w14:paraId="5C244D17" w14:textId="77A51212" w:rsidR="00FE417A" w:rsidRPr="001B1F1F" w:rsidRDefault="00E656B4" w:rsidP="00E656B4">
      <w:pPr>
        <w:rPr>
          <w:color w:val="000000" w:themeColor="text1"/>
        </w:rPr>
      </w:pPr>
      <w:r w:rsidRPr="001B1F1F">
        <w:rPr>
          <w:color w:val="000000" w:themeColor="text1"/>
        </w:rPr>
        <w:t>Per la programmazione temporale si rimanda a quanto definito dallo Schema di Contratto e dal Capitolato Tecnico.</w:t>
      </w:r>
    </w:p>
    <w:p w14:paraId="7FC6C702" w14:textId="77777777" w:rsidR="00E656B4" w:rsidRPr="001B1F1F" w:rsidRDefault="00E656B4" w:rsidP="00E656B4">
      <w:pPr>
        <w:rPr>
          <w:color w:val="000000" w:themeColor="text1"/>
        </w:rPr>
      </w:pPr>
    </w:p>
    <w:p w14:paraId="740585E5" w14:textId="1FDFFDFD" w:rsidR="00E656B4" w:rsidRPr="001B1F1F" w:rsidRDefault="00E656B4" w:rsidP="00605696">
      <w:pPr>
        <w:pStyle w:val="Titolo3"/>
        <w:numPr>
          <w:ilvl w:val="2"/>
          <w:numId w:val="12"/>
        </w:numPr>
        <w:rPr>
          <w:color w:val="000000" w:themeColor="text1"/>
        </w:rPr>
      </w:pPr>
      <w:bookmarkStart w:id="34" w:name="_Toc222824808"/>
      <w:r w:rsidRPr="001B1F1F">
        <w:rPr>
          <w:color w:val="000000" w:themeColor="text1"/>
        </w:rPr>
        <w:t>Coordinamento dei modelli</w:t>
      </w:r>
      <w:bookmarkEnd w:id="34"/>
    </w:p>
    <w:p w14:paraId="30FC9BE0" w14:textId="626E57E2" w:rsidR="002A02DC" w:rsidRPr="001B1F1F" w:rsidRDefault="002A02DC" w:rsidP="002A02DC">
      <w:pPr>
        <w:rPr>
          <w:color w:val="000000" w:themeColor="text1"/>
        </w:rPr>
      </w:pPr>
      <w:r w:rsidRPr="001B1F1F">
        <w:rPr>
          <w:color w:val="000000" w:themeColor="text1"/>
        </w:rPr>
        <w:t>I dati e le informazioni contenuti in differenti modelli grafici appartenenti ad un processo digitale devono</w:t>
      </w:r>
      <w:r w:rsidR="00AB0BB0" w:rsidRPr="001B1F1F">
        <w:rPr>
          <w:color w:val="000000" w:themeColor="text1"/>
        </w:rPr>
        <w:t xml:space="preserve"> </w:t>
      </w:r>
      <w:r w:rsidRPr="001B1F1F">
        <w:rPr>
          <w:color w:val="000000" w:themeColor="text1"/>
        </w:rPr>
        <w:t>essere coordinati tra loro e verso regole di riferimento.</w:t>
      </w:r>
    </w:p>
    <w:p w14:paraId="65F4B438" w14:textId="77777777" w:rsidR="002A02DC" w:rsidRPr="001B1F1F" w:rsidRDefault="002A02DC" w:rsidP="002A02DC">
      <w:pPr>
        <w:rPr>
          <w:color w:val="000000" w:themeColor="text1"/>
        </w:rPr>
      </w:pPr>
      <w:r w:rsidRPr="001B1F1F">
        <w:rPr>
          <w:color w:val="000000" w:themeColor="text1"/>
        </w:rPr>
        <w:t>Il coordinamento all’interno e tra i modelli avviene attraverso:</w:t>
      </w:r>
    </w:p>
    <w:p w14:paraId="77B2ABFF" w14:textId="6DD0F15D" w:rsidR="002A02DC" w:rsidRPr="001B1F1F" w:rsidRDefault="002A02DC" w:rsidP="00AB0BB0">
      <w:pPr>
        <w:pStyle w:val="PuntoelencoCla"/>
        <w:rPr>
          <w:color w:val="000000" w:themeColor="text1"/>
        </w:rPr>
      </w:pPr>
      <w:r w:rsidRPr="001B1F1F">
        <w:rPr>
          <w:color w:val="000000" w:themeColor="text1"/>
        </w:rPr>
        <w:t>analisi e controllo interferenze fisiche e informative (</w:t>
      </w:r>
      <w:proofErr w:type="spellStart"/>
      <w:r w:rsidRPr="001B1F1F">
        <w:rPr>
          <w:i/>
          <w:iCs/>
          <w:color w:val="000000" w:themeColor="text1"/>
        </w:rPr>
        <w:t>clash</w:t>
      </w:r>
      <w:proofErr w:type="spellEnd"/>
      <w:r w:rsidRPr="001B1F1F">
        <w:rPr>
          <w:i/>
          <w:iCs/>
          <w:color w:val="000000" w:themeColor="text1"/>
        </w:rPr>
        <w:t xml:space="preserve"> </w:t>
      </w:r>
      <w:proofErr w:type="spellStart"/>
      <w:r w:rsidRPr="001B1F1F">
        <w:rPr>
          <w:i/>
          <w:iCs/>
          <w:color w:val="000000" w:themeColor="text1"/>
        </w:rPr>
        <w:t>detection</w:t>
      </w:r>
      <w:proofErr w:type="spellEnd"/>
      <w:r w:rsidRPr="001B1F1F">
        <w:rPr>
          <w:color w:val="000000" w:themeColor="text1"/>
        </w:rPr>
        <w:t>);</w:t>
      </w:r>
    </w:p>
    <w:p w14:paraId="1C7D45CF" w14:textId="08234382" w:rsidR="002A02DC" w:rsidRPr="001B1F1F" w:rsidRDefault="002A02DC" w:rsidP="00AB0BB0">
      <w:pPr>
        <w:pStyle w:val="PuntoelencoCla"/>
        <w:rPr>
          <w:color w:val="000000" w:themeColor="text1"/>
        </w:rPr>
      </w:pPr>
      <w:r w:rsidRPr="001B1F1F">
        <w:rPr>
          <w:color w:val="000000" w:themeColor="text1"/>
        </w:rPr>
        <w:t>analisi e controllo incoerenze informative (</w:t>
      </w:r>
      <w:r w:rsidRPr="001B1F1F">
        <w:rPr>
          <w:i/>
          <w:iCs/>
          <w:color w:val="000000" w:themeColor="text1"/>
        </w:rPr>
        <w:t>model</w:t>
      </w:r>
      <w:r w:rsidRPr="001B1F1F">
        <w:rPr>
          <w:color w:val="000000" w:themeColor="text1"/>
        </w:rPr>
        <w:t xml:space="preserve"> e </w:t>
      </w:r>
      <w:r w:rsidRPr="001B1F1F">
        <w:rPr>
          <w:i/>
          <w:iCs/>
          <w:color w:val="000000" w:themeColor="text1"/>
        </w:rPr>
        <w:t>code checking</w:t>
      </w:r>
      <w:r w:rsidRPr="001B1F1F">
        <w:rPr>
          <w:color w:val="000000" w:themeColor="text1"/>
        </w:rPr>
        <w:t>);</w:t>
      </w:r>
    </w:p>
    <w:p w14:paraId="0CEBC688" w14:textId="1B81027D" w:rsidR="002A02DC" w:rsidRPr="001B1F1F" w:rsidRDefault="002A02DC" w:rsidP="00AB0BB0">
      <w:pPr>
        <w:pStyle w:val="PuntoelencoCla"/>
        <w:rPr>
          <w:color w:val="000000" w:themeColor="text1"/>
        </w:rPr>
      </w:pPr>
      <w:r w:rsidRPr="001B1F1F">
        <w:rPr>
          <w:color w:val="000000" w:themeColor="text1"/>
        </w:rPr>
        <w:t>risoluzione di interferenze e incoerenze.</w:t>
      </w:r>
    </w:p>
    <w:p w14:paraId="41E12FDC" w14:textId="54BBE024" w:rsidR="00300362" w:rsidRPr="001B1F1F" w:rsidRDefault="00F9005D" w:rsidP="00F9005D">
      <w:pPr>
        <w:rPr>
          <w:color w:val="000000" w:themeColor="text1"/>
        </w:rPr>
      </w:pPr>
      <w:r w:rsidRPr="001B1F1F">
        <w:rPr>
          <w:color w:val="000000" w:themeColor="text1"/>
        </w:rPr>
        <w:t xml:space="preserve">La verifica di coordinamento dei modelli grafici dovrà essere eseguita in via automatizzata attraverso specifico software e in conformità al punto 5 della </w:t>
      </w:r>
      <w:r w:rsidR="00C07BE1" w:rsidRPr="001B1F1F">
        <w:rPr>
          <w:color w:val="000000" w:themeColor="text1"/>
        </w:rPr>
        <w:t xml:space="preserve">Norma </w:t>
      </w:r>
      <w:r w:rsidRPr="001B1F1F">
        <w:rPr>
          <w:color w:val="000000" w:themeColor="text1"/>
        </w:rPr>
        <w:t>UNI 11337</w:t>
      </w:r>
      <w:r w:rsidR="00C07BE1" w:rsidRPr="001B1F1F">
        <w:rPr>
          <w:color w:val="000000" w:themeColor="text1"/>
        </w:rPr>
        <w:t>:2017</w:t>
      </w:r>
      <w:r w:rsidRPr="001B1F1F">
        <w:rPr>
          <w:color w:val="000000" w:themeColor="text1"/>
        </w:rPr>
        <w:t>.</w:t>
      </w:r>
    </w:p>
    <w:p w14:paraId="197E8424" w14:textId="221FC48F" w:rsidR="00E656B4" w:rsidRPr="001B1F1F" w:rsidRDefault="00300362" w:rsidP="00300362">
      <w:pPr>
        <w:rPr>
          <w:color w:val="000000" w:themeColor="text1"/>
        </w:rPr>
      </w:pPr>
      <w:r w:rsidRPr="001B1F1F">
        <w:rPr>
          <w:color w:val="000000" w:themeColor="text1"/>
        </w:rPr>
        <w:t xml:space="preserve">Il fornitore è tenuto ad indicare nella OGI la periodicità dell’attività di verifica di coordinamento del contenuto informativo dei diversi oggetti contenuti nei modelli e a darne evidenza anche documentale all’Amministrazione, secondo la cadenza definita </w:t>
      </w:r>
      <w:r w:rsidR="003F0C23" w:rsidRPr="001B1F1F">
        <w:rPr>
          <w:color w:val="000000" w:themeColor="text1"/>
        </w:rPr>
        <w:t xml:space="preserve">per ogni fase (autorizzativa o esecutiva) e per ogni attività (progettazione </w:t>
      </w:r>
      <w:r w:rsidR="000C0978" w:rsidRPr="001B1F1F">
        <w:rPr>
          <w:color w:val="000000" w:themeColor="text1"/>
        </w:rPr>
        <w:t xml:space="preserve">di fattibilità tecnico-economica </w:t>
      </w:r>
      <w:r w:rsidR="003F0C23" w:rsidRPr="001B1F1F">
        <w:rPr>
          <w:color w:val="000000" w:themeColor="text1"/>
        </w:rPr>
        <w:t>o esecutiva).</w:t>
      </w:r>
    </w:p>
    <w:p w14:paraId="23327A54" w14:textId="77777777" w:rsidR="00ED0432" w:rsidRPr="001B1F1F" w:rsidRDefault="00ED0432" w:rsidP="00300362">
      <w:pPr>
        <w:rPr>
          <w:color w:val="000000" w:themeColor="text1"/>
        </w:rPr>
      </w:pPr>
    </w:p>
    <w:p w14:paraId="21A428AC" w14:textId="1E4D7D10" w:rsidR="00ED0432" w:rsidRPr="001B1F1F" w:rsidRDefault="00ED0432" w:rsidP="00605696">
      <w:pPr>
        <w:pStyle w:val="Titolo3"/>
        <w:numPr>
          <w:ilvl w:val="2"/>
          <w:numId w:val="12"/>
        </w:numPr>
        <w:rPr>
          <w:color w:val="000000" w:themeColor="text1"/>
        </w:rPr>
      </w:pPr>
      <w:bookmarkStart w:id="35" w:name="_Toc222824809"/>
      <w:r w:rsidRPr="001B1F1F">
        <w:rPr>
          <w:color w:val="000000" w:themeColor="text1"/>
        </w:rPr>
        <w:t>Dimensione massima dei file di modellazione</w:t>
      </w:r>
      <w:bookmarkEnd w:id="35"/>
    </w:p>
    <w:p w14:paraId="30CA6245" w14:textId="099FD786" w:rsidR="00B9240C" w:rsidRPr="001B1F1F" w:rsidRDefault="00ED0432" w:rsidP="00ED0432">
      <w:pPr>
        <w:rPr>
          <w:color w:val="000000" w:themeColor="text1"/>
        </w:rPr>
      </w:pPr>
      <w:r w:rsidRPr="001B1F1F">
        <w:rPr>
          <w:color w:val="000000" w:themeColor="text1"/>
        </w:rPr>
        <w:t>Per supportare l'accesso e l'uso agevole dell'informazione è richiesto che i modelli informativi messi in condivisione nell’</w:t>
      </w:r>
      <w:proofErr w:type="spellStart"/>
      <w:r w:rsidRPr="001B1F1F">
        <w:rPr>
          <w:color w:val="000000" w:themeColor="text1"/>
        </w:rPr>
        <w:t>ACDat</w:t>
      </w:r>
      <w:proofErr w:type="spellEnd"/>
      <w:r w:rsidRPr="001B1F1F">
        <w:rPr>
          <w:color w:val="000000" w:themeColor="text1"/>
        </w:rPr>
        <w:t xml:space="preserve"> (in formato aperto) abbiano una dimensione massima gestibile concordata con l’Amministrazione nella fase iniziale della progettazione.</w:t>
      </w:r>
    </w:p>
    <w:p w14:paraId="3306542D" w14:textId="77777777" w:rsidR="005F46A1" w:rsidRPr="001B1F1F" w:rsidRDefault="005F46A1" w:rsidP="00300362">
      <w:pPr>
        <w:rPr>
          <w:color w:val="000000" w:themeColor="text1"/>
        </w:rPr>
      </w:pPr>
    </w:p>
    <w:p w14:paraId="0D55B465" w14:textId="77777777" w:rsidR="00D67049" w:rsidRPr="001B1F1F" w:rsidRDefault="00D67049" w:rsidP="00D67049">
      <w:pPr>
        <w:pStyle w:val="Titolo3"/>
        <w:rPr>
          <w:color w:val="000000" w:themeColor="text1"/>
        </w:rPr>
      </w:pPr>
      <w:bookmarkStart w:id="36" w:name="_Toc222824810"/>
      <w:r w:rsidRPr="001B1F1F">
        <w:rPr>
          <w:color w:val="000000" w:themeColor="text1"/>
        </w:rPr>
        <w:lastRenderedPageBreak/>
        <w:t>Politiche per la tutela e la sicurezza del contenuto informativo</w:t>
      </w:r>
      <w:bookmarkEnd w:id="36"/>
    </w:p>
    <w:p w14:paraId="0C191D26" w14:textId="648EED69" w:rsidR="00F06AAF" w:rsidRPr="001B1F1F" w:rsidRDefault="00D67049" w:rsidP="00F06AAF">
      <w:pPr>
        <w:rPr>
          <w:color w:val="000000" w:themeColor="text1"/>
        </w:rPr>
      </w:pPr>
      <w:r w:rsidRPr="001B1F1F">
        <w:rPr>
          <w:color w:val="000000" w:themeColor="text1"/>
        </w:rPr>
        <w:t xml:space="preserve">Tutte le informazioni dovranno essere trattate con riserbo e sicurezza e non potranno essere rese pubbliche senza uno specifico consenso dell’Amministrazione. Tutta la filiera di fornitura </w:t>
      </w:r>
      <w:r w:rsidR="00F06AAF" w:rsidRPr="001B1F1F">
        <w:rPr>
          <w:color w:val="000000" w:themeColor="text1"/>
        </w:rPr>
        <w:t>dovrà adottare tali politiche per la tutela e la sicurezza del contenuto informativo</w:t>
      </w:r>
      <w:r w:rsidRPr="001B1F1F">
        <w:rPr>
          <w:color w:val="000000" w:themeColor="text1"/>
        </w:rPr>
        <w:t>. Tutte le informazioni saranno conservate e scambiate nell’ambiente di condivisione dei dati (</w:t>
      </w:r>
      <w:proofErr w:type="spellStart"/>
      <w:r w:rsidRPr="001B1F1F">
        <w:rPr>
          <w:color w:val="000000" w:themeColor="text1"/>
        </w:rPr>
        <w:t>ACDat</w:t>
      </w:r>
      <w:proofErr w:type="spellEnd"/>
      <w:r w:rsidRPr="001B1F1F">
        <w:rPr>
          <w:color w:val="000000" w:themeColor="text1"/>
        </w:rPr>
        <w:t>)</w:t>
      </w:r>
      <w:r w:rsidR="00F06AAF" w:rsidRPr="001B1F1F">
        <w:rPr>
          <w:color w:val="000000" w:themeColor="text1"/>
        </w:rPr>
        <w:t xml:space="preserve"> ed eventuali modifiche alla denominazione o alla struttura dell’area di lavoro dell’ambiente condiviso di dati, devono essere esplicitamente concordate con l’Amministrazione.</w:t>
      </w:r>
      <w:r w:rsidRPr="001B1F1F">
        <w:rPr>
          <w:color w:val="000000" w:themeColor="text1"/>
        </w:rPr>
        <w:t xml:space="preserve"> L’Affidatario, all’interno della propria struttura organizzativa, dovrà garantire inoltre il salvataggio periodico dei dati, con metodologia “ridondante”, su propri supporti informatici. Tali dati dovranno essere resi disponibili a semplice richiesta dell’Amministrazione.</w:t>
      </w:r>
    </w:p>
    <w:p w14:paraId="0416AF58" w14:textId="77777777" w:rsidR="00F06AAF" w:rsidRPr="001B1F1F" w:rsidRDefault="00F06AAF" w:rsidP="00F06AAF">
      <w:pPr>
        <w:rPr>
          <w:color w:val="000000" w:themeColor="text1"/>
        </w:rPr>
      </w:pPr>
    </w:p>
    <w:p w14:paraId="52AC9467" w14:textId="0B9C2330" w:rsidR="00F06AAF" w:rsidRPr="001B1F1F" w:rsidRDefault="00E740A3" w:rsidP="00E740A3">
      <w:pPr>
        <w:pStyle w:val="Titolo3"/>
        <w:rPr>
          <w:color w:val="000000" w:themeColor="text1"/>
        </w:rPr>
      </w:pPr>
      <w:bookmarkStart w:id="37" w:name="_Toc222824811"/>
      <w:r w:rsidRPr="001B1F1F">
        <w:rPr>
          <w:color w:val="000000" w:themeColor="text1"/>
        </w:rPr>
        <w:t>Proprietà dei modelli e degli elaborati</w:t>
      </w:r>
      <w:bookmarkEnd w:id="37"/>
    </w:p>
    <w:p w14:paraId="23B73C29" w14:textId="4FAA0F1A" w:rsidR="00E740A3" w:rsidRPr="001B1F1F" w:rsidRDefault="00E740A3" w:rsidP="00E740A3">
      <w:pPr>
        <w:rPr>
          <w:color w:val="000000" w:themeColor="text1"/>
        </w:rPr>
      </w:pPr>
      <w:r w:rsidRPr="001B1F1F">
        <w:rPr>
          <w:color w:val="000000" w:themeColor="text1"/>
        </w:rPr>
        <w:t>Tutti i modelli ed elaborati riversati nell’</w:t>
      </w:r>
      <w:proofErr w:type="spellStart"/>
      <w:r w:rsidRPr="001B1F1F">
        <w:rPr>
          <w:color w:val="000000" w:themeColor="text1"/>
        </w:rPr>
        <w:t>ACDat</w:t>
      </w:r>
      <w:proofErr w:type="spellEnd"/>
      <w:r w:rsidRPr="001B1F1F">
        <w:rPr>
          <w:color w:val="000000" w:themeColor="text1"/>
        </w:rPr>
        <w:t xml:space="preserve"> si intendono trasferiti, in via esclusiv</w:t>
      </w:r>
      <w:r w:rsidR="00786BB5" w:rsidRPr="001B1F1F">
        <w:rPr>
          <w:color w:val="000000" w:themeColor="text1"/>
        </w:rPr>
        <w:t>a</w:t>
      </w:r>
      <w:r w:rsidRPr="001B1F1F">
        <w:rPr>
          <w:color w:val="000000" w:themeColor="text1"/>
        </w:rPr>
        <w:t>, al</w:t>
      </w:r>
      <w:r w:rsidR="00786BB5" w:rsidRPr="001B1F1F">
        <w:rPr>
          <w:color w:val="000000" w:themeColor="text1"/>
        </w:rPr>
        <w:t>l’Amministrazione</w:t>
      </w:r>
      <w:r w:rsidRPr="001B1F1F">
        <w:rPr>
          <w:color w:val="000000" w:themeColor="text1"/>
        </w:rPr>
        <w:t xml:space="preserve">, </w:t>
      </w:r>
      <w:r w:rsidR="00425937" w:rsidRPr="001B1F1F">
        <w:rPr>
          <w:color w:val="000000" w:themeColor="text1"/>
          <w:lang w:val="x-none"/>
        </w:rPr>
        <w:t>ivi compresi eventuali diritti.</w:t>
      </w:r>
      <w:r w:rsidR="0002711B" w:rsidRPr="001B1F1F">
        <w:rPr>
          <w:color w:val="000000" w:themeColor="text1"/>
          <w:lang w:val="x-none"/>
        </w:rPr>
        <w:t xml:space="preserve"> In particolare, quanto prodotto resterà di piena ed assoluta proprietà d</w:t>
      </w:r>
      <w:r w:rsidR="00544C3D" w:rsidRPr="001B1F1F">
        <w:rPr>
          <w:color w:val="000000" w:themeColor="text1"/>
          <w:lang w:val="x-none"/>
        </w:rPr>
        <w:t>ell</w:t>
      </w:r>
      <w:r w:rsidR="0002711B" w:rsidRPr="001B1F1F">
        <w:rPr>
          <w:color w:val="000000" w:themeColor="text1"/>
          <w:lang w:val="x-none"/>
        </w:rPr>
        <w:t>’Amministrazione</w:t>
      </w:r>
      <w:r w:rsidR="003258E2" w:rsidRPr="001B1F1F">
        <w:rPr>
          <w:color w:val="000000" w:themeColor="text1"/>
          <w:lang w:val="x-none"/>
        </w:rPr>
        <w:t xml:space="preserve"> </w:t>
      </w:r>
      <w:r w:rsidR="00FF7FC4" w:rsidRPr="001B1F1F">
        <w:rPr>
          <w:color w:val="000000" w:themeColor="text1"/>
          <w:lang w:val="x-none"/>
        </w:rPr>
        <w:t xml:space="preserve">la quale, </w:t>
      </w:r>
      <w:r w:rsidRPr="001B1F1F">
        <w:rPr>
          <w:color w:val="000000" w:themeColor="text1"/>
        </w:rPr>
        <w:t xml:space="preserve">pur nel rispetto del diritto di autore, potrà utilizzarli come pure integrarli nel modo e con i mezzi che riterrà opportuni con tutte quelle varianti ed aggiunte che, a suo insindacabile giudizio, saranno ritenute necessarie, senza che </w:t>
      </w:r>
      <w:r w:rsidR="00F831CF" w:rsidRPr="001B1F1F">
        <w:rPr>
          <w:color w:val="000000" w:themeColor="text1"/>
        </w:rPr>
        <w:t>il fornitore</w:t>
      </w:r>
      <w:r w:rsidRPr="001B1F1F">
        <w:rPr>
          <w:color w:val="000000" w:themeColor="text1"/>
        </w:rPr>
        <w:t xml:space="preserve"> possa sollevare eccezioni di sorta.</w:t>
      </w:r>
    </w:p>
    <w:p w14:paraId="6E92FD32" w14:textId="42DFE34C" w:rsidR="00E740A3" w:rsidRPr="001B1F1F" w:rsidRDefault="00E740A3" w:rsidP="00E740A3">
      <w:pPr>
        <w:rPr>
          <w:color w:val="000000" w:themeColor="text1"/>
        </w:rPr>
      </w:pPr>
      <w:r w:rsidRPr="001B1F1F">
        <w:rPr>
          <w:color w:val="000000" w:themeColor="text1"/>
        </w:rPr>
        <w:t xml:space="preserve">Con la sottoscrizione del </w:t>
      </w:r>
      <w:r w:rsidR="00A83D5C" w:rsidRPr="001B1F1F">
        <w:rPr>
          <w:color w:val="000000" w:themeColor="text1"/>
          <w:lang w:val="x-none"/>
        </w:rPr>
        <w:t>contratto</w:t>
      </w:r>
      <w:r w:rsidRPr="001B1F1F">
        <w:rPr>
          <w:color w:val="000000" w:themeColor="text1"/>
        </w:rPr>
        <w:t xml:space="preserve">, </w:t>
      </w:r>
      <w:r w:rsidR="00C618DA" w:rsidRPr="001B1F1F">
        <w:rPr>
          <w:color w:val="000000" w:themeColor="text1"/>
        </w:rPr>
        <w:t xml:space="preserve">il fornitore </w:t>
      </w:r>
      <w:r w:rsidRPr="001B1F1F">
        <w:rPr>
          <w:color w:val="000000" w:themeColor="text1"/>
        </w:rPr>
        <w:t>autorizza l</w:t>
      </w:r>
      <w:r w:rsidR="00C618DA" w:rsidRPr="001B1F1F">
        <w:rPr>
          <w:color w:val="000000" w:themeColor="text1"/>
        </w:rPr>
        <w:t>’Amministrazione</w:t>
      </w:r>
      <w:r w:rsidRPr="001B1F1F">
        <w:rPr>
          <w:color w:val="000000" w:themeColor="text1"/>
        </w:rPr>
        <w:t xml:space="preserve"> all’utilizzo e alla pubblicazione dei dati e delle informazioni presenti nei modelli prodotti per finalità anche diverse da quelle previste </w:t>
      </w:r>
      <w:r w:rsidR="00CC5E18" w:rsidRPr="001B1F1F">
        <w:rPr>
          <w:color w:val="000000" w:themeColor="text1"/>
        </w:rPr>
        <w:t>dall’appalto</w:t>
      </w:r>
      <w:r w:rsidRPr="001B1F1F">
        <w:rPr>
          <w:color w:val="000000" w:themeColor="text1"/>
        </w:rPr>
        <w:t>.</w:t>
      </w:r>
    </w:p>
    <w:p w14:paraId="12756840" w14:textId="3C9F9CDA" w:rsidR="00E740A3" w:rsidRPr="001B1F1F" w:rsidRDefault="00E740A3" w:rsidP="00E740A3">
      <w:pPr>
        <w:rPr>
          <w:color w:val="000000" w:themeColor="text1"/>
        </w:rPr>
      </w:pPr>
      <w:r w:rsidRPr="001B1F1F">
        <w:rPr>
          <w:color w:val="000000" w:themeColor="text1"/>
        </w:rPr>
        <w:t>L’utilizzo dei dati sopra indicati da parte del</w:t>
      </w:r>
      <w:r w:rsidR="00EB1E63" w:rsidRPr="001B1F1F">
        <w:rPr>
          <w:color w:val="000000" w:themeColor="text1"/>
        </w:rPr>
        <w:t xml:space="preserve"> fornitore </w:t>
      </w:r>
      <w:r w:rsidRPr="001B1F1F">
        <w:rPr>
          <w:color w:val="000000" w:themeColor="text1"/>
        </w:rPr>
        <w:t>per finalità estranee alle fasi di progettazione e produzione, è consentito solo previa espressa autorizzazione da parte del</w:t>
      </w:r>
      <w:r w:rsidR="00BD5307" w:rsidRPr="001B1F1F">
        <w:rPr>
          <w:color w:val="000000" w:themeColor="text1"/>
        </w:rPr>
        <w:t>l’Amministrazione</w:t>
      </w:r>
      <w:r w:rsidRPr="001B1F1F">
        <w:rPr>
          <w:color w:val="000000" w:themeColor="text1"/>
        </w:rPr>
        <w:t>.</w:t>
      </w:r>
    </w:p>
    <w:p w14:paraId="40DB1954" w14:textId="77777777" w:rsidR="005F46A1" w:rsidRPr="001B1F1F" w:rsidRDefault="005F46A1" w:rsidP="00300362">
      <w:pPr>
        <w:rPr>
          <w:color w:val="000000" w:themeColor="text1"/>
        </w:rPr>
      </w:pPr>
    </w:p>
    <w:p w14:paraId="52B1CC89" w14:textId="3C8D5F23" w:rsidR="00CD08BE" w:rsidRPr="001B1F1F" w:rsidRDefault="00900754" w:rsidP="00CD08BE">
      <w:pPr>
        <w:pStyle w:val="Titolo3"/>
        <w:rPr>
          <w:color w:val="000000" w:themeColor="text1"/>
        </w:rPr>
      </w:pPr>
      <w:bookmarkStart w:id="38" w:name="_Toc222824812"/>
      <w:r w:rsidRPr="001B1F1F">
        <w:rPr>
          <w:color w:val="000000" w:themeColor="text1"/>
        </w:rPr>
        <w:t>Modalità di condivisione di dati informazioni e contenuti informativi</w:t>
      </w:r>
      <w:bookmarkEnd w:id="38"/>
    </w:p>
    <w:p w14:paraId="690323CD" w14:textId="3585A065" w:rsidR="00900754" w:rsidRPr="001B1F1F" w:rsidRDefault="00900754" w:rsidP="00605696">
      <w:pPr>
        <w:pStyle w:val="Titolo3"/>
        <w:numPr>
          <w:ilvl w:val="2"/>
          <w:numId w:val="12"/>
        </w:numPr>
        <w:rPr>
          <w:color w:val="000000" w:themeColor="text1"/>
        </w:rPr>
      </w:pPr>
      <w:bookmarkStart w:id="39" w:name="_Toc222824813"/>
      <w:r w:rsidRPr="001B1F1F">
        <w:rPr>
          <w:color w:val="000000" w:themeColor="text1"/>
        </w:rPr>
        <w:t>Caratteristiche delle infrastrutture di condivisione</w:t>
      </w:r>
      <w:bookmarkEnd w:id="39"/>
    </w:p>
    <w:p w14:paraId="0AB85BE6" w14:textId="39A537C5" w:rsidR="007E19AF" w:rsidRPr="001B1F1F" w:rsidRDefault="007E19AF" w:rsidP="007E19AF">
      <w:pPr>
        <w:rPr>
          <w:color w:val="000000" w:themeColor="text1"/>
        </w:rPr>
      </w:pPr>
      <w:r w:rsidRPr="001B1F1F">
        <w:rPr>
          <w:color w:val="000000" w:themeColor="text1"/>
        </w:rPr>
        <w:t>Ai fini della gestione digitalizzata delle informazioni del progetto, deve essere definito un</w:t>
      </w:r>
      <w:r w:rsidR="008E313A" w:rsidRPr="001B1F1F">
        <w:rPr>
          <w:color w:val="000000" w:themeColor="text1"/>
        </w:rPr>
        <w:t xml:space="preserve"> </w:t>
      </w:r>
      <w:proofErr w:type="spellStart"/>
      <w:r w:rsidRPr="001B1F1F">
        <w:rPr>
          <w:color w:val="000000" w:themeColor="text1"/>
        </w:rPr>
        <w:t>ACDat</w:t>
      </w:r>
      <w:proofErr w:type="spellEnd"/>
      <w:r w:rsidRPr="001B1F1F">
        <w:rPr>
          <w:color w:val="000000" w:themeColor="text1"/>
        </w:rPr>
        <w:t xml:space="preserve"> accessibile, tracciabile, trasparente, riservato e sicuro, in cui tutti i soggetti</w:t>
      </w:r>
      <w:r w:rsidR="008E313A" w:rsidRPr="001B1F1F">
        <w:rPr>
          <w:color w:val="000000" w:themeColor="text1"/>
        </w:rPr>
        <w:t xml:space="preserve"> </w:t>
      </w:r>
      <w:r w:rsidRPr="001B1F1F">
        <w:rPr>
          <w:color w:val="000000" w:themeColor="text1"/>
        </w:rPr>
        <w:t>accreditati possano condividere le informazioni</w:t>
      </w:r>
      <w:r w:rsidR="008E313A" w:rsidRPr="001B1F1F">
        <w:rPr>
          <w:color w:val="000000" w:themeColor="text1"/>
        </w:rPr>
        <w:t xml:space="preserve"> </w:t>
      </w:r>
      <w:r w:rsidRPr="001B1F1F">
        <w:rPr>
          <w:color w:val="000000" w:themeColor="text1"/>
        </w:rPr>
        <w:t>prodotte, secondo prestabilite regole.</w:t>
      </w:r>
    </w:p>
    <w:p w14:paraId="77DED714" w14:textId="26287315" w:rsidR="003B7E94" w:rsidRPr="001B1F1F" w:rsidRDefault="0074101F" w:rsidP="003B7E94">
      <w:pPr>
        <w:rPr>
          <w:color w:val="000000" w:themeColor="text1"/>
          <w:lang w:val="x-none"/>
        </w:rPr>
      </w:pPr>
      <w:r w:rsidRPr="001B1F1F">
        <w:rPr>
          <w:color w:val="000000" w:themeColor="text1"/>
        </w:rPr>
        <w:t>Qualora non in possesso dell’Amministrazione</w:t>
      </w:r>
      <w:r w:rsidR="00E861FD" w:rsidRPr="001B1F1F">
        <w:rPr>
          <w:color w:val="000000" w:themeColor="text1"/>
        </w:rPr>
        <w:t xml:space="preserve"> o di un prestatore terzo incaricato dalla stessa,</w:t>
      </w:r>
      <w:r w:rsidR="004E4DAF" w:rsidRPr="001B1F1F">
        <w:rPr>
          <w:color w:val="000000" w:themeColor="text1"/>
        </w:rPr>
        <w:t xml:space="preserve"> il Fornitore dovrà </w:t>
      </w:r>
      <w:r w:rsidRPr="001B1F1F">
        <w:rPr>
          <w:color w:val="000000" w:themeColor="text1"/>
        </w:rPr>
        <w:t>mette</w:t>
      </w:r>
      <w:r w:rsidR="004E4DAF" w:rsidRPr="001B1F1F">
        <w:rPr>
          <w:color w:val="000000" w:themeColor="text1"/>
        </w:rPr>
        <w:t>re</w:t>
      </w:r>
      <w:r w:rsidRPr="001B1F1F">
        <w:rPr>
          <w:color w:val="000000" w:themeColor="text1"/>
        </w:rPr>
        <w:t xml:space="preserve"> a disposizione un </w:t>
      </w:r>
      <w:proofErr w:type="spellStart"/>
      <w:r w:rsidRPr="001B1F1F">
        <w:rPr>
          <w:color w:val="000000" w:themeColor="text1"/>
        </w:rPr>
        <w:t>ACDat</w:t>
      </w:r>
      <w:proofErr w:type="spellEnd"/>
      <w:r w:rsidR="00237066" w:rsidRPr="001B1F1F">
        <w:rPr>
          <w:color w:val="000000" w:themeColor="text1"/>
        </w:rPr>
        <w:t xml:space="preserve"> che</w:t>
      </w:r>
      <w:r w:rsidR="003B7E94" w:rsidRPr="001B1F1F">
        <w:rPr>
          <w:color w:val="000000" w:themeColor="text1"/>
          <w:lang w:val="x-none"/>
        </w:rPr>
        <w:t>, così come definito nella UNI 11337:5, dovrà garantire:</w:t>
      </w:r>
    </w:p>
    <w:p w14:paraId="3AEE136D" w14:textId="582C0D71" w:rsidR="003B7E94" w:rsidRPr="001B1F1F" w:rsidRDefault="00480EAB" w:rsidP="003B7E94">
      <w:pPr>
        <w:pStyle w:val="PuntoelencoCla"/>
        <w:rPr>
          <w:color w:val="000000" w:themeColor="text1"/>
        </w:rPr>
      </w:pPr>
      <w:bookmarkStart w:id="40" w:name="_Hlk192170617"/>
      <w:r w:rsidRPr="001B1F1F">
        <w:rPr>
          <w:color w:val="000000" w:themeColor="text1"/>
        </w:rPr>
        <w:t>a</w:t>
      </w:r>
      <w:r w:rsidR="003B7E94" w:rsidRPr="001B1F1F">
        <w:rPr>
          <w:color w:val="000000" w:themeColor="text1"/>
        </w:rPr>
        <w:t>ccessibilità secondo prestabilite regole, da parte di tutti gli attori coinvolti nel processo, compres</w:t>
      </w:r>
      <w:r w:rsidR="00237066" w:rsidRPr="001B1F1F">
        <w:rPr>
          <w:color w:val="000000" w:themeColor="text1"/>
        </w:rPr>
        <w:t>a</w:t>
      </w:r>
      <w:r w:rsidR="003B7E94" w:rsidRPr="001B1F1F">
        <w:rPr>
          <w:color w:val="000000" w:themeColor="text1"/>
        </w:rPr>
        <w:t xml:space="preserve"> l</w:t>
      </w:r>
      <w:r w:rsidRPr="001B1F1F">
        <w:rPr>
          <w:color w:val="000000" w:themeColor="text1"/>
        </w:rPr>
        <w:t>’</w:t>
      </w:r>
      <w:r w:rsidR="003B7E94" w:rsidRPr="001B1F1F">
        <w:rPr>
          <w:color w:val="000000" w:themeColor="text1"/>
        </w:rPr>
        <w:t>A</w:t>
      </w:r>
      <w:r w:rsidRPr="001B1F1F">
        <w:rPr>
          <w:color w:val="000000" w:themeColor="text1"/>
        </w:rPr>
        <w:t>mministrazione</w:t>
      </w:r>
      <w:r w:rsidR="003B7E94" w:rsidRPr="001B1F1F">
        <w:rPr>
          <w:color w:val="000000" w:themeColor="text1"/>
        </w:rPr>
        <w:t>. Gli accessi devono avvenire tramite co</w:t>
      </w:r>
      <w:r w:rsidR="00BD2860" w:rsidRPr="001B1F1F">
        <w:rPr>
          <w:color w:val="000000" w:themeColor="text1"/>
        </w:rPr>
        <w:t>nn</w:t>
      </w:r>
      <w:r w:rsidR="003B7E94" w:rsidRPr="001B1F1F">
        <w:rPr>
          <w:color w:val="000000" w:themeColor="text1"/>
        </w:rPr>
        <w:t>essione di rete e utilizzando credenziali proprie, definendo il livello di accesso di ciascun soggetto (solo lettura, modifica, controllo completo, download);</w:t>
      </w:r>
    </w:p>
    <w:bookmarkEnd w:id="40"/>
    <w:p w14:paraId="5A6C0B7F" w14:textId="6F87E74D" w:rsidR="003B7E94" w:rsidRPr="001B1F1F" w:rsidRDefault="00480EAB" w:rsidP="003B7E94">
      <w:pPr>
        <w:pStyle w:val="PuntoelencoCla"/>
        <w:rPr>
          <w:color w:val="000000" w:themeColor="text1"/>
        </w:rPr>
      </w:pPr>
      <w:r w:rsidRPr="001B1F1F">
        <w:rPr>
          <w:color w:val="000000" w:themeColor="text1"/>
        </w:rPr>
        <w:t>t</w:t>
      </w:r>
      <w:r w:rsidR="003B7E94" w:rsidRPr="001B1F1F">
        <w:rPr>
          <w:color w:val="000000" w:themeColor="text1"/>
        </w:rPr>
        <w:t>racciabilità e successione storica delle revisioni apportate ai dati contenuti;</w:t>
      </w:r>
    </w:p>
    <w:p w14:paraId="7E01EB3D" w14:textId="0E888640" w:rsidR="003B7E94" w:rsidRPr="001B1F1F" w:rsidRDefault="00480EAB" w:rsidP="003B7E94">
      <w:pPr>
        <w:pStyle w:val="PuntoelencoCla"/>
        <w:rPr>
          <w:color w:val="000000" w:themeColor="text1"/>
        </w:rPr>
      </w:pPr>
      <w:r w:rsidRPr="001B1F1F">
        <w:rPr>
          <w:color w:val="000000" w:themeColor="text1"/>
        </w:rPr>
        <w:t>s</w:t>
      </w:r>
      <w:r w:rsidR="003B7E94" w:rsidRPr="001B1F1F">
        <w:rPr>
          <w:color w:val="000000" w:themeColor="text1"/>
        </w:rPr>
        <w:t xml:space="preserve">upporto di una vasta gamma di tipologie e formati di dati e di loro elaborazioni secondo quanto </w:t>
      </w:r>
      <w:r w:rsidRPr="001B1F1F">
        <w:rPr>
          <w:color w:val="000000" w:themeColor="text1"/>
        </w:rPr>
        <w:t xml:space="preserve">sopra </w:t>
      </w:r>
      <w:r w:rsidR="003B7E94" w:rsidRPr="001B1F1F">
        <w:rPr>
          <w:color w:val="000000" w:themeColor="text1"/>
        </w:rPr>
        <w:t>specificato;</w:t>
      </w:r>
    </w:p>
    <w:p w14:paraId="2AAA76C7" w14:textId="728C717B" w:rsidR="003B7E94" w:rsidRPr="001B1F1F" w:rsidRDefault="00480EAB" w:rsidP="003B7E94">
      <w:pPr>
        <w:pStyle w:val="PuntoelencoCla"/>
        <w:rPr>
          <w:color w:val="000000" w:themeColor="text1"/>
        </w:rPr>
      </w:pPr>
      <w:r w:rsidRPr="001B1F1F">
        <w:rPr>
          <w:color w:val="000000" w:themeColor="text1"/>
        </w:rPr>
        <w:t>a</w:t>
      </w:r>
      <w:r w:rsidR="003B7E94" w:rsidRPr="001B1F1F">
        <w:rPr>
          <w:color w:val="000000" w:themeColor="text1"/>
        </w:rPr>
        <w:t>lti flussi di interrogazione e facilità di accesso, ricovero ed estrapolazione di dati (protocolli aperti di scambio dati);</w:t>
      </w:r>
    </w:p>
    <w:p w14:paraId="689B6E42" w14:textId="16AD18A1" w:rsidR="003B7E94" w:rsidRPr="001B1F1F" w:rsidRDefault="00480EAB" w:rsidP="003B7E94">
      <w:pPr>
        <w:pStyle w:val="PuntoelencoCla"/>
        <w:rPr>
          <w:color w:val="000000" w:themeColor="text1"/>
        </w:rPr>
      </w:pPr>
      <w:r w:rsidRPr="001B1F1F">
        <w:rPr>
          <w:color w:val="000000" w:themeColor="text1"/>
        </w:rPr>
        <w:lastRenderedPageBreak/>
        <w:t>c</w:t>
      </w:r>
      <w:r w:rsidR="003B7E94" w:rsidRPr="001B1F1F">
        <w:rPr>
          <w:color w:val="000000" w:themeColor="text1"/>
        </w:rPr>
        <w:t>onservazione e aggiornamento nel tempo;</w:t>
      </w:r>
    </w:p>
    <w:p w14:paraId="2DE1BC22" w14:textId="1D915995" w:rsidR="003B7E94" w:rsidRPr="001B1F1F" w:rsidRDefault="00480EAB" w:rsidP="003B7E94">
      <w:pPr>
        <w:pStyle w:val="PuntoelencoCla"/>
        <w:rPr>
          <w:color w:val="000000" w:themeColor="text1"/>
        </w:rPr>
      </w:pPr>
      <w:r w:rsidRPr="001B1F1F">
        <w:rPr>
          <w:color w:val="000000" w:themeColor="text1"/>
        </w:rPr>
        <w:t>g</w:t>
      </w:r>
      <w:r w:rsidR="003B7E94" w:rsidRPr="001B1F1F">
        <w:rPr>
          <w:color w:val="000000" w:themeColor="text1"/>
        </w:rPr>
        <w:t>aranzia di riservatezza e sicurezza.</w:t>
      </w:r>
    </w:p>
    <w:p w14:paraId="7911E6FB" w14:textId="3A39D322" w:rsidR="007E19AF" w:rsidRPr="001B1F1F" w:rsidRDefault="006C5409" w:rsidP="007E19AF">
      <w:pPr>
        <w:rPr>
          <w:color w:val="000000" w:themeColor="text1"/>
        </w:rPr>
      </w:pPr>
      <w:r w:rsidRPr="001B1F1F">
        <w:rPr>
          <w:color w:val="000000" w:themeColor="text1"/>
          <w:lang w:val="x-none"/>
        </w:rPr>
        <w:t xml:space="preserve">Nei casi sopra previsti </w:t>
      </w:r>
      <w:r w:rsidR="00D844A2" w:rsidRPr="001B1F1F">
        <w:rPr>
          <w:color w:val="000000" w:themeColor="text1"/>
          <w:lang w:val="x-none"/>
        </w:rPr>
        <w:t xml:space="preserve">e con riferimento all’ambito di applicazione del presente CI come riportato in premessa, </w:t>
      </w:r>
      <w:r w:rsidRPr="001B1F1F">
        <w:rPr>
          <w:color w:val="000000" w:themeColor="text1"/>
          <w:lang w:val="x-none"/>
        </w:rPr>
        <w:t>s</w:t>
      </w:r>
      <w:r w:rsidR="00970570" w:rsidRPr="001B1F1F">
        <w:rPr>
          <w:color w:val="000000" w:themeColor="text1"/>
          <w:lang w:val="x-none"/>
        </w:rPr>
        <w:t xml:space="preserve">arà onere </w:t>
      </w:r>
      <w:r w:rsidRPr="001B1F1F">
        <w:rPr>
          <w:color w:val="000000" w:themeColor="text1"/>
          <w:lang w:val="x-none"/>
        </w:rPr>
        <w:t xml:space="preserve">del Fornitore </w:t>
      </w:r>
      <w:r w:rsidR="00970570" w:rsidRPr="001B1F1F">
        <w:rPr>
          <w:color w:val="000000" w:themeColor="text1"/>
          <w:lang w:val="x-none"/>
        </w:rPr>
        <w:t xml:space="preserve">predisporre un ambiente </w:t>
      </w:r>
      <w:r w:rsidR="007E19AF" w:rsidRPr="001B1F1F">
        <w:rPr>
          <w:color w:val="000000" w:themeColor="text1"/>
        </w:rPr>
        <w:t>di condivisione dei dati, con le</w:t>
      </w:r>
      <w:r w:rsidR="008E313A" w:rsidRPr="001B1F1F">
        <w:rPr>
          <w:color w:val="000000" w:themeColor="text1"/>
        </w:rPr>
        <w:t xml:space="preserve"> </w:t>
      </w:r>
      <w:r w:rsidR="007E19AF" w:rsidRPr="001B1F1F">
        <w:rPr>
          <w:color w:val="000000" w:themeColor="text1"/>
        </w:rPr>
        <w:t>caratteristiche sopra riportate.</w:t>
      </w:r>
      <w:r w:rsidR="00F14822" w:rsidRPr="001B1F1F">
        <w:rPr>
          <w:color w:val="000000" w:themeColor="text1"/>
        </w:rPr>
        <w:t xml:space="preserve"> Questi </w:t>
      </w:r>
      <w:r w:rsidR="007E19AF" w:rsidRPr="001B1F1F">
        <w:rPr>
          <w:color w:val="000000" w:themeColor="text1"/>
        </w:rPr>
        <w:t xml:space="preserve">sarà </w:t>
      </w:r>
      <w:r w:rsidR="00F14822" w:rsidRPr="001B1F1F">
        <w:rPr>
          <w:color w:val="000000" w:themeColor="text1"/>
        </w:rPr>
        <w:t xml:space="preserve">anche </w:t>
      </w:r>
      <w:r w:rsidR="007E19AF" w:rsidRPr="001B1F1F">
        <w:rPr>
          <w:color w:val="000000" w:themeColor="text1"/>
        </w:rPr>
        <w:t>responsabile della conservazione e</w:t>
      </w:r>
      <w:r w:rsidR="008E313A" w:rsidRPr="001B1F1F">
        <w:rPr>
          <w:color w:val="000000" w:themeColor="text1"/>
        </w:rPr>
        <w:t xml:space="preserve"> </w:t>
      </w:r>
      <w:r w:rsidR="007E19AF" w:rsidRPr="001B1F1F">
        <w:rPr>
          <w:color w:val="000000" w:themeColor="text1"/>
        </w:rPr>
        <w:t>mantenimento della copia di tutte le informazioni di progetto in una risorsa sicura e stabile,</w:t>
      </w:r>
      <w:r w:rsidR="00D1019B" w:rsidRPr="001B1F1F">
        <w:rPr>
          <w:color w:val="000000" w:themeColor="text1"/>
        </w:rPr>
        <w:t xml:space="preserve"> non accessibile</w:t>
      </w:r>
      <w:r w:rsidR="008E313A" w:rsidRPr="001B1F1F">
        <w:rPr>
          <w:color w:val="000000" w:themeColor="text1"/>
        </w:rPr>
        <w:t xml:space="preserve"> </w:t>
      </w:r>
      <w:r w:rsidR="00D1019B" w:rsidRPr="001B1F1F">
        <w:rPr>
          <w:color w:val="000000" w:themeColor="text1"/>
        </w:rPr>
        <w:t xml:space="preserve">ad utenti non autorizzati </w:t>
      </w:r>
      <w:r w:rsidR="00F40908" w:rsidRPr="001B1F1F">
        <w:rPr>
          <w:color w:val="000000" w:themeColor="text1"/>
        </w:rPr>
        <w:t xml:space="preserve">(sia che appartengano al Fornitore che all’Amministrazione) </w:t>
      </w:r>
      <w:r w:rsidR="007E19AF" w:rsidRPr="001B1F1F">
        <w:rPr>
          <w:color w:val="000000" w:themeColor="text1"/>
        </w:rPr>
        <w:t>all’interno della propria organizzazione e che renderà disponibile all’evenienza e comunque</w:t>
      </w:r>
      <w:r w:rsidR="008E313A" w:rsidRPr="001B1F1F">
        <w:rPr>
          <w:color w:val="000000" w:themeColor="text1"/>
        </w:rPr>
        <w:t xml:space="preserve"> </w:t>
      </w:r>
      <w:r w:rsidR="007E19AF" w:rsidRPr="001B1F1F">
        <w:rPr>
          <w:color w:val="000000" w:themeColor="text1"/>
        </w:rPr>
        <w:t>entro tre giorni lavorativi dalla richiesta da parte dell</w:t>
      </w:r>
      <w:r w:rsidR="00C92650" w:rsidRPr="001B1F1F">
        <w:rPr>
          <w:color w:val="000000" w:themeColor="text1"/>
        </w:rPr>
        <w:t>’Amministrazione</w:t>
      </w:r>
      <w:r w:rsidR="007E19AF" w:rsidRPr="001B1F1F">
        <w:rPr>
          <w:color w:val="000000" w:themeColor="text1"/>
        </w:rPr>
        <w:t>.</w:t>
      </w:r>
    </w:p>
    <w:p w14:paraId="63F6B9C6" w14:textId="7A697D08" w:rsidR="007E19AF" w:rsidRPr="001B1F1F" w:rsidRDefault="007E19AF" w:rsidP="007E19AF">
      <w:pPr>
        <w:rPr>
          <w:color w:val="000000" w:themeColor="text1"/>
        </w:rPr>
      </w:pPr>
      <w:r w:rsidRPr="001B1F1F">
        <w:rPr>
          <w:color w:val="000000" w:themeColor="text1"/>
        </w:rPr>
        <w:t>L</w:t>
      </w:r>
      <w:r w:rsidR="00591247" w:rsidRPr="001B1F1F">
        <w:rPr>
          <w:color w:val="000000" w:themeColor="text1"/>
        </w:rPr>
        <w:t xml:space="preserve">’Amministrazione </w:t>
      </w:r>
      <w:r w:rsidRPr="001B1F1F">
        <w:rPr>
          <w:color w:val="000000" w:themeColor="text1"/>
        </w:rPr>
        <w:t>dovrà avere accesso ai file nei formati specificati nel precedente p</w:t>
      </w:r>
      <w:r w:rsidR="001D0FAF" w:rsidRPr="001B1F1F">
        <w:rPr>
          <w:color w:val="000000" w:themeColor="text1"/>
        </w:rPr>
        <w:t>aragrafo 5.3 P</w:t>
      </w:r>
      <w:r w:rsidRPr="001B1F1F">
        <w:rPr>
          <w:color w:val="000000" w:themeColor="text1"/>
        </w:rPr>
        <w:t>rotocollo di</w:t>
      </w:r>
      <w:r w:rsidR="008E313A" w:rsidRPr="001B1F1F">
        <w:rPr>
          <w:color w:val="000000" w:themeColor="text1"/>
        </w:rPr>
        <w:t xml:space="preserve"> </w:t>
      </w:r>
      <w:r w:rsidRPr="001B1F1F">
        <w:rPr>
          <w:color w:val="000000" w:themeColor="text1"/>
        </w:rPr>
        <w:t>scambio dei dati e ad ogni altro documento o elaborato presente nell’ambiente di</w:t>
      </w:r>
      <w:r w:rsidR="008E313A" w:rsidRPr="001B1F1F">
        <w:rPr>
          <w:color w:val="000000" w:themeColor="text1"/>
        </w:rPr>
        <w:t xml:space="preserve"> </w:t>
      </w:r>
      <w:r w:rsidRPr="001B1F1F">
        <w:rPr>
          <w:color w:val="000000" w:themeColor="text1"/>
        </w:rPr>
        <w:t>condivisione dei dati.</w:t>
      </w:r>
    </w:p>
    <w:p w14:paraId="77BE1829" w14:textId="0A070167" w:rsidR="00CD08BE" w:rsidRPr="001B1F1F" w:rsidRDefault="007E19AF" w:rsidP="007E19AF">
      <w:pPr>
        <w:rPr>
          <w:color w:val="000000" w:themeColor="text1"/>
        </w:rPr>
      </w:pPr>
      <w:r w:rsidRPr="001B1F1F">
        <w:rPr>
          <w:color w:val="000000" w:themeColor="text1"/>
        </w:rPr>
        <w:t>L’ambiente di condivisione dei dati (per il presente progetto), la denominazione dei file, i</w:t>
      </w:r>
      <w:r w:rsidR="008E313A" w:rsidRPr="001B1F1F">
        <w:rPr>
          <w:color w:val="000000" w:themeColor="text1"/>
        </w:rPr>
        <w:t xml:space="preserve"> </w:t>
      </w:r>
      <w:r w:rsidRPr="001B1F1F">
        <w:rPr>
          <w:color w:val="000000" w:themeColor="text1"/>
        </w:rPr>
        <w:t xml:space="preserve">criteri di accesso e la struttura di localizzazione, saranno concordati con </w:t>
      </w:r>
      <w:r w:rsidR="00780D64" w:rsidRPr="001B1F1F">
        <w:rPr>
          <w:color w:val="000000" w:themeColor="text1"/>
        </w:rPr>
        <w:t>l’Amministrazione</w:t>
      </w:r>
      <w:r w:rsidRPr="001B1F1F">
        <w:rPr>
          <w:color w:val="000000" w:themeColor="text1"/>
        </w:rPr>
        <w:t>.</w:t>
      </w:r>
    </w:p>
    <w:p w14:paraId="28276BC8" w14:textId="77777777" w:rsidR="00D7567F" w:rsidRPr="001B1F1F" w:rsidRDefault="00D7567F" w:rsidP="007E19AF">
      <w:pPr>
        <w:rPr>
          <w:color w:val="000000" w:themeColor="text1"/>
        </w:rPr>
      </w:pPr>
    </w:p>
    <w:p w14:paraId="522170A7" w14:textId="063606AC" w:rsidR="00BD5307" w:rsidRPr="001B1F1F" w:rsidRDefault="00090E85" w:rsidP="00605696">
      <w:pPr>
        <w:pStyle w:val="Titolo3"/>
        <w:numPr>
          <w:ilvl w:val="2"/>
          <w:numId w:val="12"/>
        </w:numPr>
        <w:rPr>
          <w:color w:val="000000" w:themeColor="text1"/>
        </w:rPr>
      </w:pPr>
      <w:bookmarkStart w:id="41" w:name="_Toc222824814"/>
      <w:r w:rsidRPr="001B1F1F">
        <w:rPr>
          <w:color w:val="000000" w:themeColor="text1"/>
        </w:rPr>
        <w:t>Denominazione dei file</w:t>
      </w:r>
      <w:bookmarkEnd w:id="41"/>
    </w:p>
    <w:p w14:paraId="5DFC68DC" w14:textId="34AB9EBE" w:rsidR="00090E85" w:rsidRPr="001B1F1F" w:rsidRDefault="00090E85" w:rsidP="00090E85">
      <w:pPr>
        <w:rPr>
          <w:color w:val="000000" w:themeColor="text1"/>
        </w:rPr>
      </w:pPr>
      <w:r w:rsidRPr="001B1F1F">
        <w:rPr>
          <w:color w:val="000000" w:themeColor="text1"/>
        </w:rPr>
        <w:t>La denominazione dei file, i criteri di accesso e la struttura di localizzazione, saranno concordati con l’Amministrazione.</w:t>
      </w:r>
    </w:p>
    <w:p w14:paraId="098001F5" w14:textId="77777777" w:rsidR="00090E85" w:rsidRPr="001B1F1F" w:rsidRDefault="00090E85" w:rsidP="00090E85">
      <w:pPr>
        <w:rPr>
          <w:color w:val="000000" w:themeColor="text1"/>
        </w:rPr>
      </w:pPr>
    </w:p>
    <w:p w14:paraId="04A2872A" w14:textId="56EC090C" w:rsidR="00090E85" w:rsidRPr="001B1F1F" w:rsidRDefault="00AF6ADC" w:rsidP="00AF6ADC">
      <w:pPr>
        <w:pStyle w:val="Titolo3"/>
        <w:rPr>
          <w:color w:val="000000" w:themeColor="text1"/>
        </w:rPr>
      </w:pPr>
      <w:bookmarkStart w:id="42" w:name="_Toc222824815"/>
      <w:r w:rsidRPr="001B1F1F">
        <w:rPr>
          <w:color w:val="000000" w:themeColor="text1"/>
        </w:rPr>
        <w:t>Modalità di programmazione e gestione dei contenuti informativi di eventuali sub-esecutori</w:t>
      </w:r>
      <w:bookmarkEnd w:id="42"/>
    </w:p>
    <w:p w14:paraId="0082B8EB" w14:textId="2E88F197" w:rsidR="00AF6ADC" w:rsidRPr="001B1F1F" w:rsidRDefault="00AF6ADC" w:rsidP="00AF6ADC">
      <w:pPr>
        <w:rPr>
          <w:color w:val="000000" w:themeColor="text1"/>
        </w:rPr>
      </w:pPr>
      <w:r w:rsidRPr="001B1F1F">
        <w:rPr>
          <w:color w:val="000000" w:themeColor="text1"/>
        </w:rPr>
        <w:t>Quanto descritto nel presente CI, dovrà essere rispettato anche da eventuali sub-esecutori, riservandosi - l’Amministrazione - la facoltà di verifica.</w:t>
      </w:r>
    </w:p>
    <w:p w14:paraId="6A64E0C3" w14:textId="1F6773EC" w:rsidR="00090E85" w:rsidRPr="001B1F1F" w:rsidRDefault="00AF6ADC" w:rsidP="009638DF">
      <w:pPr>
        <w:rPr>
          <w:color w:val="000000" w:themeColor="text1"/>
        </w:rPr>
      </w:pPr>
      <w:r w:rsidRPr="001B1F1F">
        <w:rPr>
          <w:color w:val="000000" w:themeColor="text1"/>
        </w:rPr>
        <w:t>Ai fini dei protocolli di sicurezza, di accesso e di tracciabilità sul sistema informatico, l’Amministrazione consegnerà al fornitore, l’anagrafica dei soggetti titolati ed autorizzati all’accesso al sistema informatico. Tale anagrafica sarà consegnata al momento della stipula contrattuale.</w:t>
      </w:r>
    </w:p>
    <w:p w14:paraId="68C41E15" w14:textId="5F40DE0A" w:rsidR="00946346" w:rsidRPr="001B1F1F" w:rsidRDefault="00946346" w:rsidP="00946346">
      <w:pPr>
        <w:rPr>
          <w:color w:val="000000" w:themeColor="text1"/>
          <w:lang w:val="x-none"/>
        </w:rPr>
      </w:pPr>
    </w:p>
    <w:p w14:paraId="234CBCA2" w14:textId="4D074DCC" w:rsidR="00D06288" w:rsidRPr="001B1F1F" w:rsidRDefault="0087649E" w:rsidP="00D06288">
      <w:pPr>
        <w:pStyle w:val="Titolo3"/>
        <w:rPr>
          <w:color w:val="000000" w:themeColor="text1"/>
        </w:rPr>
      </w:pPr>
      <w:bookmarkStart w:id="43" w:name="_Toc222824816"/>
      <w:r w:rsidRPr="001B1F1F">
        <w:rPr>
          <w:color w:val="000000" w:themeColor="text1"/>
        </w:rPr>
        <w:t>Modalità di archiviazione e consegna finale di modelli</w:t>
      </w:r>
      <w:bookmarkEnd w:id="43"/>
    </w:p>
    <w:p w14:paraId="01D61EBF" w14:textId="5EA65B3A" w:rsidR="00FE55BD" w:rsidRPr="001B1F1F" w:rsidRDefault="00FE55BD" w:rsidP="00FE55BD">
      <w:pPr>
        <w:rPr>
          <w:color w:val="000000" w:themeColor="text1"/>
          <w:lang w:val="x-none"/>
        </w:rPr>
      </w:pPr>
      <w:r w:rsidRPr="001B1F1F">
        <w:rPr>
          <w:color w:val="000000" w:themeColor="text1"/>
          <w:lang w:val="x-none"/>
        </w:rPr>
        <w:t xml:space="preserve">L’Affidatario è tenuto ad osservare le indicazioni relative alle modalità di archiviazione dei dati e di consegna dei modelli/oggetti/elaborati informativi secondo quanto disposto dal presente CI e come concordato nel </w:t>
      </w:r>
      <w:proofErr w:type="spellStart"/>
      <w:r w:rsidRPr="001B1F1F">
        <w:rPr>
          <w:color w:val="000000" w:themeColor="text1"/>
          <w:lang w:val="x-none"/>
        </w:rPr>
        <w:t>pGI</w:t>
      </w:r>
      <w:proofErr w:type="spellEnd"/>
      <w:r w:rsidR="00814188" w:rsidRPr="001B1F1F">
        <w:rPr>
          <w:color w:val="000000" w:themeColor="text1"/>
          <w:lang w:val="x-none"/>
        </w:rPr>
        <w:t xml:space="preserve"> con l’Amministrazione</w:t>
      </w:r>
      <w:r w:rsidRPr="001B1F1F">
        <w:rPr>
          <w:color w:val="000000" w:themeColor="text1"/>
          <w:lang w:val="x-none"/>
        </w:rPr>
        <w:t>.</w:t>
      </w:r>
    </w:p>
    <w:p w14:paraId="6E0F26E2" w14:textId="06798138" w:rsidR="00FE55BD" w:rsidRPr="001B1F1F" w:rsidRDefault="00FE55BD" w:rsidP="00853352">
      <w:pPr>
        <w:rPr>
          <w:color w:val="000000" w:themeColor="text1"/>
        </w:rPr>
      </w:pPr>
      <w:r w:rsidRPr="001B1F1F">
        <w:rPr>
          <w:color w:val="000000" w:themeColor="text1"/>
          <w:lang w:val="x-none"/>
        </w:rPr>
        <w:t>Tutti i file consegnati ed archiviati saranno contenuti nella specifica directory dell’</w:t>
      </w:r>
      <w:proofErr w:type="spellStart"/>
      <w:r w:rsidRPr="001B1F1F">
        <w:rPr>
          <w:color w:val="000000" w:themeColor="text1"/>
          <w:lang w:val="x-none"/>
        </w:rPr>
        <w:t>ACDat</w:t>
      </w:r>
      <w:proofErr w:type="spellEnd"/>
      <w:r w:rsidRPr="001B1F1F">
        <w:rPr>
          <w:color w:val="000000" w:themeColor="text1"/>
          <w:lang w:val="x-none"/>
        </w:rPr>
        <w:t xml:space="preserve"> </w:t>
      </w:r>
      <w:r w:rsidR="005B65B5" w:rsidRPr="001B1F1F">
        <w:rPr>
          <w:color w:val="000000" w:themeColor="text1"/>
          <w:lang w:val="x-none"/>
        </w:rPr>
        <w:t>a cui</w:t>
      </w:r>
      <w:r w:rsidRPr="001B1F1F">
        <w:rPr>
          <w:color w:val="000000" w:themeColor="text1"/>
          <w:lang w:val="x-none"/>
        </w:rPr>
        <w:t xml:space="preserve"> sarà </w:t>
      </w:r>
      <w:r w:rsidR="00814188" w:rsidRPr="001B1F1F">
        <w:rPr>
          <w:color w:val="000000" w:themeColor="text1"/>
        </w:rPr>
        <w:t>garant</w:t>
      </w:r>
      <w:r w:rsidR="005B65B5" w:rsidRPr="001B1F1F">
        <w:rPr>
          <w:color w:val="000000" w:themeColor="text1"/>
        </w:rPr>
        <w:t>ita</w:t>
      </w:r>
      <w:r w:rsidR="00814188" w:rsidRPr="001B1F1F">
        <w:rPr>
          <w:color w:val="000000" w:themeColor="text1"/>
        </w:rPr>
        <w:t xml:space="preserve"> l’accessibilità </w:t>
      </w:r>
      <w:r w:rsidR="005B65B5" w:rsidRPr="001B1F1F">
        <w:rPr>
          <w:color w:val="000000" w:themeColor="text1"/>
        </w:rPr>
        <w:t>da parte de</w:t>
      </w:r>
      <w:r w:rsidR="00814188" w:rsidRPr="001B1F1F">
        <w:rPr>
          <w:color w:val="000000" w:themeColor="text1"/>
        </w:rPr>
        <w:t xml:space="preserve">ll’Amministrazione almeno sino al collaudo e alla consegna finale, momento in cui il fornitore è tenuto a consegnare all’Amministrazione una copia </w:t>
      </w:r>
      <w:r w:rsidR="002F429E" w:rsidRPr="001B1F1F">
        <w:rPr>
          <w:color w:val="000000" w:themeColor="text1"/>
        </w:rPr>
        <w:t xml:space="preserve">di tutti i </w:t>
      </w:r>
      <w:r w:rsidR="00143CA1" w:rsidRPr="001B1F1F">
        <w:rPr>
          <w:color w:val="000000" w:themeColor="text1"/>
          <w:lang w:val="x-none"/>
        </w:rPr>
        <w:t xml:space="preserve">file </w:t>
      </w:r>
      <w:r w:rsidR="00814188" w:rsidRPr="001B1F1F">
        <w:rPr>
          <w:color w:val="000000" w:themeColor="text1"/>
        </w:rPr>
        <w:t>su supporto digitale</w:t>
      </w:r>
      <w:r w:rsidR="00143CA1" w:rsidRPr="001B1F1F">
        <w:rPr>
          <w:color w:val="000000" w:themeColor="text1"/>
        </w:rPr>
        <w:t xml:space="preserve"> secondo quanto con</w:t>
      </w:r>
      <w:r w:rsidR="00C63015" w:rsidRPr="001B1F1F">
        <w:rPr>
          <w:color w:val="000000" w:themeColor="text1"/>
        </w:rPr>
        <w:t>cordat</w:t>
      </w:r>
      <w:r w:rsidR="00143CA1" w:rsidRPr="001B1F1F">
        <w:rPr>
          <w:color w:val="000000" w:themeColor="text1"/>
        </w:rPr>
        <w:t>o con l’Amministrazione</w:t>
      </w:r>
      <w:r w:rsidR="00814188" w:rsidRPr="001B1F1F">
        <w:rPr>
          <w:color w:val="000000" w:themeColor="text1"/>
        </w:rPr>
        <w:t>.</w:t>
      </w:r>
    </w:p>
    <w:p w14:paraId="40F17EAA" w14:textId="77777777" w:rsidR="003F0C23" w:rsidRPr="001B1F1F" w:rsidRDefault="003F0C23" w:rsidP="00300362">
      <w:pPr>
        <w:rPr>
          <w:color w:val="000000" w:themeColor="text1"/>
        </w:rPr>
      </w:pPr>
    </w:p>
    <w:sectPr w:rsidR="003F0C23" w:rsidRPr="001B1F1F" w:rsidSect="00843DCE">
      <w:headerReference w:type="even" r:id="rId11"/>
      <w:footerReference w:type="even" r:id="rId12"/>
      <w:footerReference w:type="default" r:id="rId13"/>
      <w:headerReference w:type="first" r:id="rId14"/>
      <w:footerReference w:type="first" r:id="rId15"/>
      <w:pgSz w:w="11906" w:h="16838" w:code="9"/>
      <w:pgMar w:top="2268" w:right="851" w:bottom="2268" w:left="2268" w:header="226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405FC" w14:textId="77777777" w:rsidR="0057593D" w:rsidRDefault="0057593D">
      <w:r>
        <w:separator/>
      </w:r>
    </w:p>
  </w:endnote>
  <w:endnote w:type="continuationSeparator" w:id="0">
    <w:p w14:paraId="11C9EE65" w14:textId="77777777" w:rsidR="0057593D" w:rsidRDefault="0057593D">
      <w:r>
        <w:continuationSeparator/>
      </w:r>
    </w:p>
  </w:endnote>
  <w:endnote w:type="continuationNotice" w:id="1">
    <w:p w14:paraId="37019F17" w14:textId="77777777" w:rsidR="0057593D" w:rsidRDefault="005759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7750" w14:textId="77777777" w:rsidR="00292308" w:rsidRDefault="00292308" w:rsidP="00B40F7B">
    <w:pPr>
      <w:rPr>
        <w:rStyle w:val="Numeropagina"/>
      </w:rPr>
    </w:pPr>
    <w:r>
      <w:rPr>
        <w:rStyle w:val="Numeropagina"/>
      </w:rPr>
      <w:fldChar w:fldCharType="begin"/>
    </w:r>
    <w:r>
      <w:rPr>
        <w:rStyle w:val="Numeropagina"/>
      </w:rPr>
      <w:instrText xml:space="preserve">PAGE  </w:instrText>
    </w:r>
    <w:r>
      <w:rPr>
        <w:rStyle w:val="Numeropagina"/>
      </w:rPr>
      <w:fldChar w:fldCharType="end"/>
    </w:r>
  </w:p>
  <w:p w14:paraId="7EACF01B" w14:textId="77777777" w:rsidR="00292308" w:rsidRDefault="00292308" w:rsidP="00B40F7B"/>
  <w:p w14:paraId="4B8436EA" w14:textId="77777777" w:rsidR="00292308" w:rsidRDefault="00292308" w:rsidP="00B40F7B"/>
  <w:p w14:paraId="2A3B99A2" w14:textId="77777777" w:rsidR="00292308" w:rsidRDefault="00292308" w:rsidP="00B40F7B"/>
  <w:p w14:paraId="4B81A189" w14:textId="77777777" w:rsidR="00292308" w:rsidRDefault="00292308" w:rsidP="00B40F7B"/>
  <w:p w14:paraId="471EDBC3" w14:textId="77777777" w:rsidR="00292308" w:rsidRDefault="00292308" w:rsidP="00B40F7B"/>
  <w:p w14:paraId="05E19D43" w14:textId="77777777" w:rsidR="00292308" w:rsidRDefault="00292308" w:rsidP="00B40F7B"/>
  <w:p w14:paraId="3B5AC983" w14:textId="77777777" w:rsidR="00292308" w:rsidRDefault="00292308" w:rsidP="00B40F7B"/>
  <w:p w14:paraId="24F18CF2" w14:textId="77777777" w:rsidR="00292308" w:rsidRDefault="00292308" w:rsidP="00B40F7B"/>
  <w:p w14:paraId="61B8D809" w14:textId="77777777" w:rsidR="00292308" w:rsidRDefault="00292308" w:rsidP="00B40F7B"/>
  <w:p w14:paraId="0B44ACFC" w14:textId="77777777" w:rsidR="00292308" w:rsidRDefault="00292308" w:rsidP="00B40F7B"/>
  <w:p w14:paraId="64ACFF9C" w14:textId="77777777" w:rsidR="00292308" w:rsidRDefault="00292308" w:rsidP="00B40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5B6D" w14:textId="28B8B3D3" w:rsidR="00371735" w:rsidRDefault="0021307E" w:rsidP="00371735">
    <w:pPr>
      <w:pStyle w:val="Pidipagina"/>
      <w:rPr>
        <w:color w:val="auto"/>
        <w:kern w:val="0"/>
        <w:sz w:val="20"/>
      </w:rPr>
    </w:pPr>
    <w:r>
      <w:t xml:space="preserve">Moduli di dichiarazione - </w:t>
    </w:r>
    <w:r w:rsidR="00371735" w:rsidRPr="002807C3">
      <w:t>Gara a procedura aperta per</w:t>
    </w:r>
    <w:r w:rsidR="00371735" w:rsidRPr="002807C3">
      <w:rPr>
        <w:i/>
      </w:rPr>
      <w:t xml:space="preserve"> </w:t>
    </w:r>
    <w:r w:rsidR="00371735" w:rsidRPr="002807C3">
      <w:t xml:space="preserve">l’affidamento del </w:t>
    </w:r>
    <w:r w:rsidR="00371735">
      <w:t>S</w:t>
    </w:r>
    <w:r w:rsidR="00371735" w:rsidRPr="002807C3">
      <w:t>ervizio Integrato Energia</w:t>
    </w:r>
    <w:r w:rsidR="00371735">
      <w:tab/>
    </w:r>
    <w:r w:rsidR="00371735" w:rsidRPr="00371735">
      <w:t xml:space="preserve"> </w:t>
    </w:r>
    <w:sdt>
      <w:sdtPr>
        <w:id w:val="1966145118"/>
        <w:docPartObj>
          <w:docPartGallery w:val="Page Numbers (Top of Page)"/>
          <w:docPartUnique/>
        </w:docPartObj>
      </w:sdtPr>
      <w:sdtContent>
        <w:r w:rsidR="00371735" w:rsidRPr="00371735">
          <w:t xml:space="preserve">Pag. </w:t>
        </w:r>
        <w:r w:rsidR="00371735" w:rsidRPr="00371735">
          <w:rPr>
            <w:sz w:val="24"/>
          </w:rPr>
          <w:fldChar w:fldCharType="begin"/>
        </w:r>
        <w:r w:rsidR="00371735" w:rsidRPr="00371735">
          <w:instrText>PAGE</w:instrText>
        </w:r>
        <w:r w:rsidR="00371735" w:rsidRPr="00371735">
          <w:rPr>
            <w:sz w:val="24"/>
          </w:rPr>
          <w:fldChar w:fldCharType="separate"/>
        </w:r>
        <w:r w:rsidR="00371735">
          <w:rPr>
            <w:sz w:val="24"/>
          </w:rPr>
          <w:t>1</w:t>
        </w:r>
        <w:r w:rsidR="00371735" w:rsidRPr="00371735">
          <w:rPr>
            <w:sz w:val="24"/>
          </w:rPr>
          <w:fldChar w:fldCharType="end"/>
        </w:r>
        <w:r w:rsidR="00371735" w:rsidRPr="00371735">
          <w:t xml:space="preserve"> di </w:t>
        </w:r>
        <w:r w:rsidR="00371735" w:rsidRPr="00371735">
          <w:rPr>
            <w:sz w:val="24"/>
          </w:rPr>
          <w:fldChar w:fldCharType="begin"/>
        </w:r>
        <w:r w:rsidR="00371735" w:rsidRPr="00371735">
          <w:instrText>NUMPAGES</w:instrText>
        </w:r>
        <w:r w:rsidR="00371735" w:rsidRPr="00371735">
          <w:rPr>
            <w:sz w:val="24"/>
          </w:rPr>
          <w:fldChar w:fldCharType="separate"/>
        </w:r>
        <w:r w:rsidR="00371735">
          <w:rPr>
            <w:sz w:val="24"/>
          </w:rPr>
          <w:t>16</w:t>
        </w:r>
        <w:r w:rsidR="00371735" w:rsidRPr="00371735">
          <w:rPr>
            <w:sz w:val="24"/>
          </w:rPr>
          <w:fldChar w:fldCharType="end"/>
        </w:r>
      </w:sdtContent>
    </w:sdt>
  </w:p>
  <w:p w14:paraId="0E166916" w14:textId="37E61337" w:rsidR="00371735" w:rsidRPr="0021307E" w:rsidRDefault="00371735" w:rsidP="00371735">
    <w:pPr>
      <w:pStyle w:val="Pidipagina"/>
      <w:rPr>
        <w:rStyle w:val="Numeropagina"/>
        <w:b w:val="0"/>
        <w:color w:val="0077CF"/>
        <w:sz w:val="15"/>
        <w:szCs w:val="24"/>
      </w:rPr>
    </w:pPr>
    <w:r w:rsidRPr="002807C3">
      <w:t xml:space="preserve">per le Pubbliche Amministrazioni </w:t>
    </w:r>
    <w:r>
      <w:t xml:space="preserve">Locali - </w:t>
    </w:r>
    <w:r w:rsidRPr="002807C3">
      <w:t>ID 2</w:t>
    </w:r>
    <w:r>
      <w:t>849</w:t>
    </w:r>
    <w:r w:rsidRPr="00663A4A">
      <w:rPr>
        <w:rStyle w:val="Numeropagina"/>
        <w:rFonts w:cs="Arial"/>
        <w:color w:val="0077CF"/>
        <w:sz w:val="15"/>
        <w:szCs w:val="15"/>
      </w:rPr>
      <w:tab/>
    </w:r>
    <w:r w:rsidRPr="00663A4A">
      <w:rPr>
        <w:rStyle w:val="Numeropagina"/>
        <w:rFonts w:cs="Arial"/>
        <w:color w:val="0077CF"/>
        <w:sz w:val="15"/>
        <w:szCs w:val="15"/>
      </w:rPr>
      <w:tab/>
    </w:r>
  </w:p>
  <w:p w14:paraId="0CCA2BE4" w14:textId="77777777" w:rsidR="00371735" w:rsidRDefault="00371735" w:rsidP="00371735">
    <w:pPr>
      <w:pStyle w:val="Pidipagina"/>
    </w:pPr>
    <w:r w:rsidRPr="002807C3">
      <w:t>Classificazione del documento:</w:t>
    </w:r>
    <w:r>
      <w:t xml:space="preserve"> Consip</w:t>
    </w:r>
    <w:r w:rsidRPr="002807C3">
      <w:t xml:space="preserve"> </w:t>
    </w:r>
    <w:r>
      <w:t>Ambito Pubblico</w:t>
    </w:r>
  </w:p>
  <w:p w14:paraId="43027476" w14:textId="77777777" w:rsidR="00371735" w:rsidRDefault="00371735" w:rsidP="0037173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9F83" w14:textId="6865E02C" w:rsidR="00371735" w:rsidRDefault="00371735">
    <w:pPr>
      <w:pStyle w:val="Pidipagina"/>
      <w:jc w:val="right"/>
    </w:pPr>
  </w:p>
  <w:p w14:paraId="4DBA17EE" w14:textId="2C942378" w:rsidR="00371735" w:rsidRDefault="0021307E" w:rsidP="00371735">
    <w:pPr>
      <w:pStyle w:val="Pidipagina"/>
      <w:rPr>
        <w:color w:val="auto"/>
        <w:kern w:val="0"/>
        <w:sz w:val="20"/>
      </w:rPr>
    </w:pPr>
    <w:r>
      <w:t xml:space="preserve">Moduli di dichiarazione - </w:t>
    </w:r>
    <w:r w:rsidR="00371735" w:rsidRPr="002807C3">
      <w:t>Gara a procedura aperta per</w:t>
    </w:r>
    <w:r w:rsidR="00371735" w:rsidRPr="002807C3">
      <w:rPr>
        <w:i/>
      </w:rPr>
      <w:t xml:space="preserve"> </w:t>
    </w:r>
    <w:r w:rsidR="00371735" w:rsidRPr="002807C3">
      <w:t xml:space="preserve">l’affidamento del </w:t>
    </w:r>
    <w:r w:rsidR="00371735">
      <w:t>S</w:t>
    </w:r>
    <w:r w:rsidR="00371735" w:rsidRPr="002807C3">
      <w:t>ervizio Integrato Energia</w:t>
    </w:r>
    <w:r w:rsidR="00371735">
      <w:tab/>
    </w:r>
    <w:r w:rsidR="00371735" w:rsidRPr="00371735">
      <w:t xml:space="preserve"> </w:t>
    </w:r>
    <w:sdt>
      <w:sdtPr>
        <w:id w:val="-1769616900"/>
        <w:docPartObj>
          <w:docPartGallery w:val="Page Numbers (Top of Page)"/>
          <w:docPartUnique/>
        </w:docPartObj>
      </w:sdtPr>
      <w:sdtContent>
        <w:r w:rsidR="00371735" w:rsidRPr="00371735">
          <w:t xml:space="preserve">Pag. </w:t>
        </w:r>
        <w:r w:rsidR="00371735" w:rsidRPr="00371735">
          <w:rPr>
            <w:sz w:val="24"/>
          </w:rPr>
          <w:fldChar w:fldCharType="begin"/>
        </w:r>
        <w:r w:rsidR="00371735" w:rsidRPr="00371735">
          <w:instrText>PAGE</w:instrText>
        </w:r>
        <w:r w:rsidR="00371735" w:rsidRPr="00371735">
          <w:rPr>
            <w:sz w:val="24"/>
          </w:rPr>
          <w:fldChar w:fldCharType="separate"/>
        </w:r>
        <w:r w:rsidR="00371735" w:rsidRPr="00371735">
          <w:rPr>
            <w:sz w:val="24"/>
          </w:rPr>
          <w:t>1</w:t>
        </w:r>
        <w:r w:rsidR="00371735" w:rsidRPr="00371735">
          <w:rPr>
            <w:sz w:val="24"/>
          </w:rPr>
          <w:fldChar w:fldCharType="end"/>
        </w:r>
        <w:r w:rsidR="00371735" w:rsidRPr="00371735">
          <w:t xml:space="preserve"> di </w:t>
        </w:r>
        <w:r w:rsidR="00371735" w:rsidRPr="00371735">
          <w:rPr>
            <w:sz w:val="24"/>
          </w:rPr>
          <w:fldChar w:fldCharType="begin"/>
        </w:r>
        <w:r w:rsidR="00371735" w:rsidRPr="00371735">
          <w:instrText>NUMPAGES</w:instrText>
        </w:r>
        <w:r w:rsidR="00371735" w:rsidRPr="00371735">
          <w:rPr>
            <w:sz w:val="24"/>
          </w:rPr>
          <w:fldChar w:fldCharType="separate"/>
        </w:r>
        <w:r w:rsidR="00371735" w:rsidRPr="00371735">
          <w:rPr>
            <w:sz w:val="24"/>
          </w:rPr>
          <w:t>16</w:t>
        </w:r>
        <w:r w:rsidR="00371735" w:rsidRPr="00371735">
          <w:rPr>
            <w:sz w:val="24"/>
          </w:rPr>
          <w:fldChar w:fldCharType="end"/>
        </w:r>
      </w:sdtContent>
    </w:sdt>
  </w:p>
  <w:p w14:paraId="7A7B1CC2" w14:textId="15C55710" w:rsidR="00371735" w:rsidRPr="0021307E" w:rsidRDefault="00371735" w:rsidP="00371735">
    <w:pPr>
      <w:pStyle w:val="Pidipagina"/>
      <w:rPr>
        <w:rStyle w:val="Numeropagina"/>
        <w:b w:val="0"/>
        <w:color w:val="0077CF"/>
        <w:sz w:val="15"/>
        <w:szCs w:val="24"/>
      </w:rPr>
    </w:pPr>
    <w:r w:rsidRPr="002807C3">
      <w:t xml:space="preserve">per le Pubbliche Amministrazioni </w:t>
    </w:r>
    <w:r>
      <w:t xml:space="preserve">Locali - </w:t>
    </w:r>
    <w:r w:rsidRPr="002807C3">
      <w:t>ID 2</w:t>
    </w:r>
    <w:r>
      <w:t>849</w:t>
    </w:r>
    <w:r w:rsidRPr="00663A4A">
      <w:rPr>
        <w:rStyle w:val="Numeropagina"/>
        <w:rFonts w:cs="Arial"/>
        <w:color w:val="0077CF"/>
        <w:sz w:val="15"/>
        <w:szCs w:val="15"/>
      </w:rPr>
      <w:tab/>
    </w:r>
    <w:r w:rsidRPr="00663A4A">
      <w:rPr>
        <w:rStyle w:val="Numeropagina"/>
        <w:rFonts w:cs="Arial"/>
        <w:color w:val="0077CF"/>
        <w:sz w:val="15"/>
        <w:szCs w:val="15"/>
      </w:rPr>
      <w:tab/>
    </w:r>
  </w:p>
  <w:p w14:paraId="600B36F6" w14:textId="77777777" w:rsidR="00371735" w:rsidRDefault="00371735" w:rsidP="00371735">
    <w:pPr>
      <w:pStyle w:val="Pidipagina"/>
    </w:pPr>
    <w:r w:rsidRPr="002807C3">
      <w:t>Classificazione del documento:</w:t>
    </w:r>
    <w:r>
      <w:t xml:space="preserve"> Consip</w:t>
    </w:r>
    <w:r w:rsidRPr="002807C3">
      <w:t xml:space="preserve"> </w:t>
    </w:r>
    <w:r>
      <w:t>Ambito Pubblico</w:t>
    </w:r>
  </w:p>
  <w:p w14:paraId="1167BEE1" w14:textId="3ED17F68" w:rsidR="00FC1C1B" w:rsidRDefault="00FC1C1B" w:rsidP="00663A4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E780" w14:textId="77777777" w:rsidR="0057593D" w:rsidRDefault="0057593D">
      <w:r>
        <w:separator/>
      </w:r>
    </w:p>
  </w:footnote>
  <w:footnote w:type="continuationSeparator" w:id="0">
    <w:p w14:paraId="6779EF86" w14:textId="77777777" w:rsidR="0057593D" w:rsidRDefault="0057593D">
      <w:r>
        <w:continuationSeparator/>
      </w:r>
    </w:p>
  </w:footnote>
  <w:footnote w:type="continuationNotice" w:id="1">
    <w:p w14:paraId="70F961B3" w14:textId="77777777" w:rsidR="0057593D" w:rsidRDefault="005759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BD322" w14:textId="77777777" w:rsidR="00292308" w:rsidRDefault="00292308" w:rsidP="00B40F7B"/>
  <w:p w14:paraId="66DFB942" w14:textId="77777777" w:rsidR="00292308" w:rsidRDefault="00292308" w:rsidP="00B40F7B"/>
  <w:p w14:paraId="2FD3071F" w14:textId="77777777" w:rsidR="00292308" w:rsidRDefault="00292308" w:rsidP="00B40F7B"/>
  <w:p w14:paraId="4DC50A8D" w14:textId="77777777" w:rsidR="00292308" w:rsidRDefault="00292308" w:rsidP="00B40F7B"/>
  <w:p w14:paraId="1B329858" w14:textId="77777777" w:rsidR="00292308" w:rsidRDefault="00292308" w:rsidP="00B40F7B"/>
  <w:p w14:paraId="7F0B28A1" w14:textId="77777777" w:rsidR="00292308" w:rsidRDefault="00292308" w:rsidP="00B40F7B"/>
  <w:p w14:paraId="6A229F53" w14:textId="77777777" w:rsidR="00292308" w:rsidRDefault="00292308" w:rsidP="00B40F7B"/>
  <w:p w14:paraId="4D471023" w14:textId="77777777" w:rsidR="00292308" w:rsidRDefault="00292308" w:rsidP="00B40F7B"/>
  <w:p w14:paraId="3A42F884" w14:textId="77777777" w:rsidR="00292308" w:rsidRDefault="00292308" w:rsidP="00B40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09950" w14:textId="65E9BEDA" w:rsidR="00292308" w:rsidRPr="005016A9" w:rsidRDefault="00292308" w:rsidP="00E62FA9">
    <w:pPr>
      <w:tabs>
        <w:tab w:val="left" w:pos="1985"/>
      </w:tabs>
      <w:spacing w:line="276" w:lineRule="auto"/>
      <w:rPr>
        <w:rFonts w:cs="Arial"/>
        <w:color w:val="004288"/>
        <w:sz w:val="18"/>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1925B4D"/>
    <w:multiLevelType w:val="hybridMultilevel"/>
    <w:tmpl w:val="59E05FAE"/>
    <w:lvl w:ilvl="0" w:tplc="0848FB98">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51F5A"/>
    <w:multiLevelType w:val="multilevel"/>
    <w:tmpl w:val="7DAA5A2E"/>
    <w:styleLink w:val="Elencocorrente10"/>
    <w:lvl w:ilvl="0">
      <w:start w:val="1"/>
      <w:numFmt w:val="decimal"/>
      <w:lvlText w:val="%1."/>
      <w:lvlJc w:val="left"/>
      <w:pPr>
        <w:ind w:left="360" w:hanging="360"/>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687B0F"/>
    <w:multiLevelType w:val="multilevel"/>
    <w:tmpl w:val="DD84BC08"/>
    <w:styleLink w:val="Elencocorrent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38461B1"/>
    <w:multiLevelType w:val="hybridMultilevel"/>
    <w:tmpl w:val="D56052F6"/>
    <w:lvl w:ilvl="0" w:tplc="048E2350">
      <w:start w:val="1"/>
      <w:numFmt w:val="lowerLetter"/>
      <w:pStyle w:val="Maxa"/>
      <w:lvlText w:val="%1)"/>
      <w:lvlJc w:val="left"/>
      <w:pPr>
        <w:ind w:left="862" w:hanging="360"/>
      </w:pPr>
      <w:rPr>
        <w:rFonts w:hint="default"/>
        <w:sz w:val="20"/>
        <w:szCs w:val="24"/>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6" w15:restartNumberingAfterBreak="0">
    <w:nsid w:val="17ED069D"/>
    <w:multiLevelType w:val="hybridMultilevel"/>
    <w:tmpl w:val="B052BE04"/>
    <w:lvl w:ilvl="0" w:tplc="58FE877A">
      <w:start w:val="1"/>
      <w:numFmt w:val="lowerLetter"/>
      <w:pStyle w:val="Maxaelenco"/>
      <w:lvlText w:val="%1)"/>
      <w:lvlJc w:val="left"/>
      <w:pPr>
        <w:ind w:left="502" w:hanging="360"/>
      </w:pPr>
      <w:rPr>
        <w:color w:val="auto"/>
      </w:rPr>
    </w:lvl>
    <w:lvl w:ilvl="1" w:tplc="5EFA0756">
      <w:start w:val="1"/>
      <w:numFmt w:val="lowerLetter"/>
      <w:lvlText w:val="%2."/>
      <w:lvlJc w:val="left"/>
      <w:pPr>
        <w:tabs>
          <w:tab w:val="num" w:pos="1440"/>
        </w:tabs>
        <w:ind w:left="1440" w:hanging="360"/>
      </w:pPr>
      <w:rPr>
        <w:rFonts w:cs="Times New Roman"/>
      </w:rPr>
    </w:lvl>
    <w:lvl w:ilvl="2" w:tplc="04100005">
      <w:start w:val="1"/>
      <w:numFmt w:val="lowerRoman"/>
      <w:lvlText w:val="%3."/>
      <w:lvlJc w:val="right"/>
      <w:pPr>
        <w:tabs>
          <w:tab w:val="num" w:pos="2160"/>
        </w:tabs>
        <w:ind w:left="2160" w:hanging="18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lowerLetter"/>
      <w:lvlText w:val="%5."/>
      <w:lvlJc w:val="left"/>
      <w:pPr>
        <w:tabs>
          <w:tab w:val="num" w:pos="3600"/>
        </w:tabs>
        <w:ind w:left="3600" w:hanging="360"/>
      </w:pPr>
      <w:rPr>
        <w:rFonts w:cs="Times New Roman"/>
      </w:rPr>
    </w:lvl>
    <w:lvl w:ilvl="5" w:tplc="04100005">
      <w:start w:val="1"/>
      <w:numFmt w:val="lowerRoman"/>
      <w:lvlText w:val="%6."/>
      <w:lvlJc w:val="right"/>
      <w:pPr>
        <w:tabs>
          <w:tab w:val="num" w:pos="4320"/>
        </w:tabs>
        <w:ind w:left="4320" w:hanging="18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lowerLetter"/>
      <w:lvlText w:val="%8."/>
      <w:lvlJc w:val="left"/>
      <w:pPr>
        <w:tabs>
          <w:tab w:val="num" w:pos="5760"/>
        </w:tabs>
        <w:ind w:left="5760" w:hanging="360"/>
      </w:pPr>
      <w:rPr>
        <w:rFonts w:cs="Times New Roman"/>
      </w:rPr>
    </w:lvl>
    <w:lvl w:ilvl="8" w:tplc="04100005">
      <w:start w:val="1"/>
      <w:numFmt w:val="lowerRoman"/>
      <w:lvlText w:val="%9."/>
      <w:lvlJc w:val="right"/>
      <w:pPr>
        <w:tabs>
          <w:tab w:val="num" w:pos="6480"/>
        </w:tabs>
        <w:ind w:left="6480" w:hanging="180"/>
      </w:pPr>
      <w:rPr>
        <w:rFonts w:cs="Times New Roman"/>
      </w:rPr>
    </w:lvl>
  </w:abstractNum>
  <w:abstractNum w:abstractNumId="7" w15:restartNumberingAfterBreak="0">
    <w:nsid w:val="1B845098"/>
    <w:multiLevelType w:val="hybridMultilevel"/>
    <w:tmpl w:val="C80C101C"/>
    <w:lvl w:ilvl="0" w:tplc="4C6093C2">
      <w:start w:val="1"/>
      <w:numFmt w:val="decimal"/>
      <w:pStyle w:val="Max1"/>
      <w:lvlText w:val="%1."/>
      <w:lvlJc w:val="left"/>
      <w:pPr>
        <w:ind w:left="786"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3F4971"/>
    <w:multiLevelType w:val="hybridMultilevel"/>
    <w:tmpl w:val="3708A63A"/>
    <w:lvl w:ilvl="0" w:tplc="99642342">
      <w:start w:val="1"/>
      <w:numFmt w:val="lowerLetter"/>
      <w:pStyle w:val="Maxa0"/>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7DD54B2"/>
    <w:multiLevelType w:val="multilevel"/>
    <w:tmpl w:val="EFB0F556"/>
    <w:styleLink w:val="Elencocorrente5"/>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537A7E"/>
    <w:multiLevelType w:val="hybridMultilevel"/>
    <w:tmpl w:val="46080EBE"/>
    <w:lvl w:ilvl="0" w:tplc="DDFEF350">
      <w:start w:val="1"/>
      <w:numFmt w:val="decimal"/>
      <w:pStyle w:val="Max10"/>
      <w:lvlText w:val="%1."/>
      <w:lvlJc w:val="left"/>
      <w:pPr>
        <w:ind w:left="502" w:hanging="360"/>
      </w:pPr>
      <w:rPr>
        <w:color w:val="auto"/>
      </w:rPr>
    </w:lvl>
    <w:lvl w:ilvl="1" w:tplc="04100003">
      <w:start w:val="1"/>
      <w:numFmt w:val="lowerLetter"/>
      <w:lvlText w:val="%2."/>
      <w:lvlJc w:val="left"/>
      <w:pPr>
        <w:ind w:left="1222" w:hanging="360"/>
      </w:pPr>
    </w:lvl>
    <w:lvl w:ilvl="2" w:tplc="04100005" w:tentative="1">
      <w:start w:val="1"/>
      <w:numFmt w:val="lowerRoman"/>
      <w:lvlText w:val="%3."/>
      <w:lvlJc w:val="right"/>
      <w:pPr>
        <w:ind w:left="1942" w:hanging="180"/>
      </w:pPr>
    </w:lvl>
    <w:lvl w:ilvl="3" w:tplc="04100001" w:tentative="1">
      <w:start w:val="1"/>
      <w:numFmt w:val="decimal"/>
      <w:lvlText w:val="%4."/>
      <w:lvlJc w:val="left"/>
      <w:pPr>
        <w:ind w:left="2662" w:hanging="360"/>
      </w:pPr>
    </w:lvl>
    <w:lvl w:ilvl="4" w:tplc="04100003" w:tentative="1">
      <w:start w:val="1"/>
      <w:numFmt w:val="lowerLetter"/>
      <w:lvlText w:val="%5."/>
      <w:lvlJc w:val="left"/>
      <w:pPr>
        <w:ind w:left="3382" w:hanging="360"/>
      </w:pPr>
    </w:lvl>
    <w:lvl w:ilvl="5" w:tplc="04100005" w:tentative="1">
      <w:start w:val="1"/>
      <w:numFmt w:val="lowerRoman"/>
      <w:lvlText w:val="%6."/>
      <w:lvlJc w:val="right"/>
      <w:pPr>
        <w:ind w:left="4102" w:hanging="180"/>
      </w:pPr>
    </w:lvl>
    <w:lvl w:ilvl="6" w:tplc="04100001" w:tentative="1">
      <w:start w:val="1"/>
      <w:numFmt w:val="decimal"/>
      <w:lvlText w:val="%7."/>
      <w:lvlJc w:val="left"/>
      <w:pPr>
        <w:ind w:left="4822" w:hanging="360"/>
      </w:pPr>
    </w:lvl>
    <w:lvl w:ilvl="7" w:tplc="04100003" w:tentative="1">
      <w:start w:val="1"/>
      <w:numFmt w:val="lowerLetter"/>
      <w:lvlText w:val="%8."/>
      <w:lvlJc w:val="left"/>
      <w:pPr>
        <w:ind w:left="5542" w:hanging="360"/>
      </w:pPr>
    </w:lvl>
    <w:lvl w:ilvl="8" w:tplc="04100005" w:tentative="1">
      <w:start w:val="1"/>
      <w:numFmt w:val="lowerRoman"/>
      <w:lvlText w:val="%9."/>
      <w:lvlJc w:val="right"/>
      <w:pPr>
        <w:ind w:left="6262" w:hanging="180"/>
      </w:pPr>
    </w:lvl>
  </w:abstractNum>
  <w:abstractNum w:abstractNumId="11" w15:restartNumberingAfterBreak="0">
    <w:nsid w:val="3C0668E2"/>
    <w:multiLevelType w:val="hybridMultilevel"/>
    <w:tmpl w:val="CF0A61FE"/>
    <w:lvl w:ilvl="0" w:tplc="C4D23FC6">
      <w:start w:val="1"/>
      <w:numFmt w:val="bullet"/>
      <w:pStyle w:val="Cipo"/>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0AF4D5F"/>
    <w:multiLevelType w:val="multilevel"/>
    <w:tmpl w:val="AE74127A"/>
    <w:styleLink w:val="Elencocorrent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4F2543"/>
    <w:multiLevelType w:val="multilevel"/>
    <w:tmpl w:val="0410001D"/>
    <w:styleLink w:val="Elencocorrente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613065"/>
    <w:multiLevelType w:val="hybridMultilevel"/>
    <w:tmpl w:val="80629C60"/>
    <w:lvl w:ilvl="0" w:tplc="9FEEEAA4">
      <w:start w:val="1"/>
      <w:numFmt w:val="bullet"/>
      <w:pStyle w:val="Maxo"/>
      <w:lvlText w:val="•"/>
      <w:lvlJc w:val="left"/>
      <w:pPr>
        <w:tabs>
          <w:tab w:val="num" w:pos="502"/>
        </w:tabs>
        <w:ind w:left="502" w:hanging="360"/>
      </w:pPr>
      <w:rPr>
        <w:rFonts w:ascii="Trebuchet MS" w:hAnsi="Trebuchet MS" w:hint="default"/>
        <w:u w:val="none"/>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5D4E5B"/>
    <w:multiLevelType w:val="multilevel"/>
    <w:tmpl w:val="62B41E5A"/>
    <w:styleLink w:val="Elencocorrente6"/>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416074"/>
    <w:multiLevelType w:val="multilevel"/>
    <w:tmpl w:val="95346EFE"/>
    <w:styleLink w:val="Elencocorrente4"/>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CB2AE4"/>
    <w:multiLevelType w:val="multilevel"/>
    <w:tmpl w:val="FFEA76E6"/>
    <w:lvl w:ilvl="0">
      <w:start w:val="1"/>
      <w:numFmt w:val="decimal"/>
      <w:pStyle w:val="Titolo2"/>
      <w:lvlText w:val="%1."/>
      <w:lvlJc w:val="left"/>
      <w:pPr>
        <w:ind w:left="357" w:hanging="357"/>
      </w:pPr>
      <w:rPr>
        <w:rFonts w:hint="default"/>
      </w:rPr>
    </w:lvl>
    <w:lvl w:ilvl="1">
      <w:start w:val="1"/>
      <w:numFmt w:val="decimal"/>
      <w:pStyle w:val="Titolo3"/>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6C62CFE"/>
    <w:multiLevelType w:val="multilevel"/>
    <w:tmpl w:val="0410001D"/>
    <w:styleLink w:val="Elencocorrente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92640A6"/>
    <w:multiLevelType w:val="multilevel"/>
    <w:tmpl w:val="4E243202"/>
    <w:styleLink w:val="Elencocorrente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92F3764"/>
    <w:multiLevelType w:val="multilevel"/>
    <w:tmpl w:val="DD84BC08"/>
    <w:styleLink w:val="Elencocorrente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DA015E9"/>
    <w:multiLevelType w:val="hybridMultilevel"/>
    <w:tmpl w:val="C9FA3040"/>
    <w:lvl w:ilvl="0" w:tplc="9D54196C">
      <w:start w:val="1"/>
      <w:numFmt w:val="decimal"/>
      <w:pStyle w:val="Maxelenco1"/>
      <w:lvlText w:val="%1."/>
      <w:lvlJc w:val="left"/>
      <w:pPr>
        <w:ind w:left="360" w:hanging="360"/>
      </w:pPr>
      <w:rPr>
        <w:b/>
      </w:rPr>
    </w:lvl>
    <w:lvl w:ilvl="1" w:tplc="654C8D72">
      <w:start w:val="1"/>
      <w:numFmt w:val="bullet"/>
      <w:pStyle w:val="Max-"/>
      <w:lvlText w:val="-"/>
      <w:lvlJc w:val="left"/>
      <w:pPr>
        <w:ind w:left="1353" w:hanging="360"/>
      </w:pPr>
      <w:rPr>
        <w:rFonts w:ascii="Courier New" w:hAnsi="Courier New" w:hint="default"/>
        <w:b w:val="0"/>
        <w:bCs/>
        <w:color w:val="auto"/>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32D0371"/>
    <w:multiLevelType w:val="multilevel"/>
    <w:tmpl w:val="2D3E33D6"/>
    <w:styleLink w:val="Elencocorrente7"/>
    <w:lvl w:ilvl="0">
      <w:start w:val="1"/>
      <w:numFmt w:val="decimal"/>
      <w:suff w:val="space"/>
      <w:lvlText w:val="Capitolo %1"/>
      <w:lvlJc w:val="left"/>
      <w:pPr>
        <w:ind w:left="0"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3" w15:restartNumberingAfterBreak="0">
    <w:nsid w:val="668975D9"/>
    <w:multiLevelType w:val="hybridMultilevel"/>
    <w:tmpl w:val="C8DE91C4"/>
    <w:lvl w:ilvl="0" w:tplc="2E7C9D96">
      <w:start w:val="1"/>
      <w:numFmt w:val="bullet"/>
      <w:pStyle w:val="Max"/>
      <w:lvlText w:val=""/>
      <w:lvlJc w:val="left"/>
      <w:pPr>
        <w:ind w:left="360" w:hanging="360"/>
      </w:pPr>
      <w:rPr>
        <w:rFonts w:ascii="Symbol" w:hAnsi="Symbol" w:hint="default"/>
        <w:b/>
        <w:sz w:val="20"/>
      </w:rPr>
    </w:lvl>
    <w:lvl w:ilvl="1" w:tplc="B98E0B54">
      <w:start w:val="1"/>
      <w:numFmt w:val="bullet"/>
      <w:lvlText w:val="-"/>
      <w:lvlJc w:val="left"/>
      <w:pPr>
        <w:ind w:left="1440" w:hanging="360"/>
      </w:pPr>
      <w:rPr>
        <w:rFonts w:ascii="Courier New" w:hAnsi="Courier New" w:hint="default"/>
        <w:b/>
      </w:rPr>
    </w:lvl>
    <w:lvl w:ilvl="2" w:tplc="54C699A4">
      <w:start w:val="1"/>
      <w:numFmt w:val="lowerLetter"/>
      <w:lvlText w:val="%3)"/>
      <w:lvlJc w:val="left"/>
      <w:pPr>
        <w:ind w:left="2340" w:hanging="360"/>
      </w:pPr>
      <w:rPr>
        <w:rFonts w:hint="default"/>
        <w:color w:val="auto"/>
      </w:rPr>
    </w:lvl>
    <w:lvl w:ilvl="3" w:tplc="ABE86B5C">
      <w:start w:val="4"/>
      <w:numFmt w:val="bullet"/>
      <w:lvlText w:val="·"/>
      <w:lvlJc w:val="left"/>
      <w:pPr>
        <w:ind w:left="2880" w:hanging="360"/>
      </w:pPr>
      <w:rPr>
        <w:rFonts w:ascii="Trebuchet MS" w:eastAsia="Times New Roman" w:hAnsi="Trebuchet MS" w:cs="Trebuchet M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7DD5E73"/>
    <w:multiLevelType w:val="multilevel"/>
    <w:tmpl w:val="35C29B42"/>
    <w:styleLink w:val="Elencocorrente9"/>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9558431">
    <w:abstractNumId w:val="1"/>
  </w:num>
  <w:num w:numId="2" w16cid:durableId="539590015">
    <w:abstractNumId w:val="0"/>
  </w:num>
  <w:num w:numId="3" w16cid:durableId="1115834763">
    <w:abstractNumId w:val="2"/>
  </w:num>
  <w:num w:numId="4" w16cid:durableId="749935335">
    <w:abstractNumId w:val="20"/>
  </w:num>
  <w:num w:numId="5" w16cid:durableId="1296450037">
    <w:abstractNumId w:val="4"/>
  </w:num>
  <w:num w:numId="6" w16cid:durableId="1808083454">
    <w:abstractNumId w:val="12"/>
  </w:num>
  <w:num w:numId="7" w16cid:durableId="400178424">
    <w:abstractNumId w:val="16"/>
  </w:num>
  <w:num w:numId="8" w16cid:durableId="2064325066">
    <w:abstractNumId w:val="9"/>
  </w:num>
  <w:num w:numId="9" w16cid:durableId="872032478">
    <w:abstractNumId w:val="15"/>
  </w:num>
  <w:num w:numId="10" w16cid:durableId="1056009273">
    <w:abstractNumId w:val="22"/>
  </w:num>
  <w:num w:numId="11" w16cid:durableId="1539659339">
    <w:abstractNumId w:val="19"/>
  </w:num>
  <w:num w:numId="12" w16cid:durableId="777140442">
    <w:abstractNumId w:val="17"/>
  </w:num>
  <w:num w:numId="13" w16cid:durableId="500245172">
    <w:abstractNumId w:val="24"/>
  </w:num>
  <w:num w:numId="14" w16cid:durableId="1850367654">
    <w:abstractNumId w:val="3"/>
  </w:num>
  <w:num w:numId="15" w16cid:durableId="511650273">
    <w:abstractNumId w:val="13"/>
  </w:num>
  <w:num w:numId="16" w16cid:durableId="2015692054">
    <w:abstractNumId w:val="18"/>
  </w:num>
  <w:num w:numId="17" w16cid:durableId="1080785555">
    <w:abstractNumId w:val="11"/>
  </w:num>
  <w:num w:numId="18" w16cid:durableId="895973740">
    <w:abstractNumId w:val="21"/>
  </w:num>
  <w:num w:numId="19" w16cid:durableId="2048676816">
    <w:abstractNumId w:val="10"/>
  </w:num>
  <w:num w:numId="20" w16cid:durableId="95174637">
    <w:abstractNumId w:val="14"/>
  </w:num>
  <w:num w:numId="21" w16cid:durableId="1968775548">
    <w:abstractNumId w:val="23"/>
  </w:num>
  <w:num w:numId="22" w16cid:durableId="1827086598">
    <w:abstractNumId w:val="6"/>
  </w:num>
  <w:num w:numId="23" w16cid:durableId="820000147">
    <w:abstractNumId w:val="5"/>
  </w:num>
  <w:num w:numId="24" w16cid:durableId="1000546233">
    <w:abstractNumId w:val="7"/>
  </w:num>
  <w:num w:numId="25" w16cid:durableId="1478183129">
    <w:abstractNumId w:val="8"/>
  </w:num>
  <w:num w:numId="26" w16cid:durableId="394860793">
    <w:abstractNumId w:val="17"/>
  </w:num>
  <w:num w:numId="27" w16cid:durableId="541946419">
    <w:abstractNumId w:val="17"/>
  </w:num>
  <w:num w:numId="28" w16cid:durableId="707340250">
    <w:abstractNumId w:val="17"/>
  </w:num>
  <w:num w:numId="29" w16cid:durableId="648284996">
    <w:abstractNumId w:val="17"/>
  </w:num>
  <w:num w:numId="30" w16cid:durableId="236289552">
    <w:abstractNumId w:val="17"/>
  </w:num>
  <w:num w:numId="31" w16cid:durableId="778916171">
    <w:abstractNumId w:val="17"/>
  </w:num>
  <w:num w:numId="32" w16cid:durableId="1019695131">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16"/>
    <w:rsid w:val="00003A6D"/>
    <w:rsid w:val="00004A6B"/>
    <w:rsid w:val="00005616"/>
    <w:rsid w:val="0000686F"/>
    <w:rsid w:val="00013BDE"/>
    <w:rsid w:val="00013E97"/>
    <w:rsid w:val="00014FC9"/>
    <w:rsid w:val="000159A1"/>
    <w:rsid w:val="00022515"/>
    <w:rsid w:val="00023865"/>
    <w:rsid w:val="00024107"/>
    <w:rsid w:val="00024875"/>
    <w:rsid w:val="0002711B"/>
    <w:rsid w:val="00027425"/>
    <w:rsid w:val="00031962"/>
    <w:rsid w:val="00032263"/>
    <w:rsid w:val="00033918"/>
    <w:rsid w:val="00036547"/>
    <w:rsid w:val="00042914"/>
    <w:rsid w:val="00042B67"/>
    <w:rsid w:val="00042F73"/>
    <w:rsid w:val="00043CE9"/>
    <w:rsid w:val="0004642F"/>
    <w:rsid w:val="00051832"/>
    <w:rsid w:val="000524CC"/>
    <w:rsid w:val="0005337B"/>
    <w:rsid w:val="000558EA"/>
    <w:rsid w:val="000575CE"/>
    <w:rsid w:val="000612F9"/>
    <w:rsid w:val="00061419"/>
    <w:rsid w:val="0006360E"/>
    <w:rsid w:val="000653D8"/>
    <w:rsid w:val="00065DA8"/>
    <w:rsid w:val="0007090F"/>
    <w:rsid w:val="00070EB1"/>
    <w:rsid w:val="00072A7C"/>
    <w:rsid w:val="000733AD"/>
    <w:rsid w:val="000763A3"/>
    <w:rsid w:val="00076B75"/>
    <w:rsid w:val="00080E29"/>
    <w:rsid w:val="00081846"/>
    <w:rsid w:val="00083F9B"/>
    <w:rsid w:val="00087FB3"/>
    <w:rsid w:val="0009008E"/>
    <w:rsid w:val="00090E85"/>
    <w:rsid w:val="000913E8"/>
    <w:rsid w:val="00091C95"/>
    <w:rsid w:val="00092697"/>
    <w:rsid w:val="00095164"/>
    <w:rsid w:val="00095F26"/>
    <w:rsid w:val="00096FDF"/>
    <w:rsid w:val="000A1063"/>
    <w:rsid w:val="000A176A"/>
    <w:rsid w:val="000A21A9"/>
    <w:rsid w:val="000A2AA4"/>
    <w:rsid w:val="000A6419"/>
    <w:rsid w:val="000A7D87"/>
    <w:rsid w:val="000B18CF"/>
    <w:rsid w:val="000B5021"/>
    <w:rsid w:val="000C0978"/>
    <w:rsid w:val="000C103C"/>
    <w:rsid w:val="000C1439"/>
    <w:rsid w:val="000C256E"/>
    <w:rsid w:val="000C32DB"/>
    <w:rsid w:val="000C3947"/>
    <w:rsid w:val="000C398D"/>
    <w:rsid w:val="000C651E"/>
    <w:rsid w:val="000C7265"/>
    <w:rsid w:val="000D13C7"/>
    <w:rsid w:val="000D1AC1"/>
    <w:rsid w:val="000D2FF5"/>
    <w:rsid w:val="000D685D"/>
    <w:rsid w:val="000E039E"/>
    <w:rsid w:val="000E0B39"/>
    <w:rsid w:val="000E1393"/>
    <w:rsid w:val="000E22B5"/>
    <w:rsid w:val="000E3024"/>
    <w:rsid w:val="000E30D2"/>
    <w:rsid w:val="000E3521"/>
    <w:rsid w:val="000E401F"/>
    <w:rsid w:val="000E4F2B"/>
    <w:rsid w:val="000E52C3"/>
    <w:rsid w:val="000E62CF"/>
    <w:rsid w:val="000F15E3"/>
    <w:rsid w:val="000F268D"/>
    <w:rsid w:val="000F3C2A"/>
    <w:rsid w:val="000F7471"/>
    <w:rsid w:val="00100566"/>
    <w:rsid w:val="0010329A"/>
    <w:rsid w:val="00103A2A"/>
    <w:rsid w:val="00104A0E"/>
    <w:rsid w:val="001063FD"/>
    <w:rsid w:val="0010692B"/>
    <w:rsid w:val="00107F42"/>
    <w:rsid w:val="001123C4"/>
    <w:rsid w:val="00113A2C"/>
    <w:rsid w:val="00113C7F"/>
    <w:rsid w:val="0011470D"/>
    <w:rsid w:val="00114AB7"/>
    <w:rsid w:val="00117132"/>
    <w:rsid w:val="00121DB1"/>
    <w:rsid w:val="00122B79"/>
    <w:rsid w:val="00123D75"/>
    <w:rsid w:val="00125FA1"/>
    <w:rsid w:val="00126EB3"/>
    <w:rsid w:val="00130F3E"/>
    <w:rsid w:val="00130F94"/>
    <w:rsid w:val="00133D4C"/>
    <w:rsid w:val="00137B9F"/>
    <w:rsid w:val="00137C9F"/>
    <w:rsid w:val="0014012F"/>
    <w:rsid w:val="001413E8"/>
    <w:rsid w:val="00141A12"/>
    <w:rsid w:val="0014217F"/>
    <w:rsid w:val="001437CE"/>
    <w:rsid w:val="00143CA1"/>
    <w:rsid w:val="00143ECF"/>
    <w:rsid w:val="0015314C"/>
    <w:rsid w:val="001538B8"/>
    <w:rsid w:val="00166EA7"/>
    <w:rsid w:val="00173173"/>
    <w:rsid w:val="00173750"/>
    <w:rsid w:val="0017752D"/>
    <w:rsid w:val="001839FE"/>
    <w:rsid w:val="00184191"/>
    <w:rsid w:val="0018534A"/>
    <w:rsid w:val="00185E27"/>
    <w:rsid w:val="00186C0D"/>
    <w:rsid w:val="00186CA7"/>
    <w:rsid w:val="00190987"/>
    <w:rsid w:val="0019150D"/>
    <w:rsid w:val="00191757"/>
    <w:rsid w:val="00191A24"/>
    <w:rsid w:val="00192A98"/>
    <w:rsid w:val="001A0DE6"/>
    <w:rsid w:val="001A2643"/>
    <w:rsid w:val="001A3E37"/>
    <w:rsid w:val="001A5AFD"/>
    <w:rsid w:val="001B0074"/>
    <w:rsid w:val="001B0D9E"/>
    <w:rsid w:val="001B0F82"/>
    <w:rsid w:val="001B1F1F"/>
    <w:rsid w:val="001B401A"/>
    <w:rsid w:val="001B418B"/>
    <w:rsid w:val="001B499A"/>
    <w:rsid w:val="001B5C3A"/>
    <w:rsid w:val="001C21DA"/>
    <w:rsid w:val="001C6BF3"/>
    <w:rsid w:val="001C79E7"/>
    <w:rsid w:val="001D0FAF"/>
    <w:rsid w:val="001D1459"/>
    <w:rsid w:val="001D2BCB"/>
    <w:rsid w:val="001D3E2A"/>
    <w:rsid w:val="001D49E0"/>
    <w:rsid w:val="001D73E7"/>
    <w:rsid w:val="001E4B09"/>
    <w:rsid w:val="001F56B4"/>
    <w:rsid w:val="001F70EE"/>
    <w:rsid w:val="001F7838"/>
    <w:rsid w:val="00200CCF"/>
    <w:rsid w:val="002036A8"/>
    <w:rsid w:val="002060DE"/>
    <w:rsid w:val="00207499"/>
    <w:rsid w:val="00210669"/>
    <w:rsid w:val="00210A6C"/>
    <w:rsid w:val="00210DA8"/>
    <w:rsid w:val="002115DE"/>
    <w:rsid w:val="0021307E"/>
    <w:rsid w:val="0021330C"/>
    <w:rsid w:val="00215D14"/>
    <w:rsid w:val="00220811"/>
    <w:rsid w:val="00220E3D"/>
    <w:rsid w:val="00221BB9"/>
    <w:rsid w:val="00223B28"/>
    <w:rsid w:val="00227976"/>
    <w:rsid w:val="00230AA2"/>
    <w:rsid w:val="00231AE3"/>
    <w:rsid w:val="00232776"/>
    <w:rsid w:val="00237066"/>
    <w:rsid w:val="00240CE0"/>
    <w:rsid w:val="00242DD4"/>
    <w:rsid w:val="002464C8"/>
    <w:rsid w:val="002464DB"/>
    <w:rsid w:val="00246C2D"/>
    <w:rsid w:val="00250F46"/>
    <w:rsid w:val="00251A0B"/>
    <w:rsid w:val="002528B2"/>
    <w:rsid w:val="00253253"/>
    <w:rsid w:val="00254200"/>
    <w:rsid w:val="002544F0"/>
    <w:rsid w:val="0025591C"/>
    <w:rsid w:val="00260F65"/>
    <w:rsid w:val="00261D2C"/>
    <w:rsid w:val="0026410D"/>
    <w:rsid w:val="00265021"/>
    <w:rsid w:val="00265109"/>
    <w:rsid w:val="00265C08"/>
    <w:rsid w:val="00266FA9"/>
    <w:rsid w:val="00267D73"/>
    <w:rsid w:val="00271259"/>
    <w:rsid w:val="0027341A"/>
    <w:rsid w:val="00273C52"/>
    <w:rsid w:val="00275169"/>
    <w:rsid w:val="002807C3"/>
    <w:rsid w:val="002829CA"/>
    <w:rsid w:val="00282FE4"/>
    <w:rsid w:val="00283C8D"/>
    <w:rsid w:val="002909B9"/>
    <w:rsid w:val="00291210"/>
    <w:rsid w:val="00292308"/>
    <w:rsid w:val="00293770"/>
    <w:rsid w:val="00294C57"/>
    <w:rsid w:val="002950A1"/>
    <w:rsid w:val="002A02DC"/>
    <w:rsid w:val="002A396F"/>
    <w:rsid w:val="002A3AD6"/>
    <w:rsid w:val="002A500D"/>
    <w:rsid w:val="002A705B"/>
    <w:rsid w:val="002B3902"/>
    <w:rsid w:val="002B4803"/>
    <w:rsid w:val="002B62F6"/>
    <w:rsid w:val="002B6A26"/>
    <w:rsid w:val="002B6C1F"/>
    <w:rsid w:val="002C2183"/>
    <w:rsid w:val="002D6B24"/>
    <w:rsid w:val="002D720C"/>
    <w:rsid w:val="002E1E47"/>
    <w:rsid w:val="002E2933"/>
    <w:rsid w:val="002F429E"/>
    <w:rsid w:val="002F5404"/>
    <w:rsid w:val="002F699B"/>
    <w:rsid w:val="00300362"/>
    <w:rsid w:val="0030085F"/>
    <w:rsid w:val="00300980"/>
    <w:rsid w:val="00301D0E"/>
    <w:rsid w:val="00302B8B"/>
    <w:rsid w:val="00302E86"/>
    <w:rsid w:val="00303872"/>
    <w:rsid w:val="0030544F"/>
    <w:rsid w:val="00305A68"/>
    <w:rsid w:val="0031074C"/>
    <w:rsid w:val="00311445"/>
    <w:rsid w:val="0031681B"/>
    <w:rsid w:val="003177E3"/>
    <w:rsid w:val="00317933"/>
    <w:rsid w:val="00317DDC"/>
    <w:rsid w:val="00320104"/>
    <w:rsid w:val="00325282"/>
    <w:rsid w:val="003258E2"/>
    <w:rsid w:val="00326099"/>
    <w:rsid w:val="003276B1"/>
    <w:rsid w:val="00330BAC"/>
    <w:rsid w:val="00331DBB"/>
    <w:rsid w:val="00334AFD"/>
    <w:rsid w:val="0033643E"/>
    <w:rsid w:val="0034086F"/>
    <w:rsid w:val="00341E5E"/>
    <w:rsid w:val="0034225E"/>
    <w:rsid w:val="003425E2"/>
    <w:rsid w:val="00342D22"/>
    <w:rsid w:val="00344BBD"/>
    <w:rsid w:val="00347402"/>
    <w:rsid w:val="003474C2"/>
    <w:rsid w:val="0034773F"/>
    <w:rsid w:val="003502CC"/>
    <w:rsid w:val="0035039E"/>
    <w:rsid w:val="00350DD2"/>
    <w:rsid w:val="0035125C"/>
    <w:rsid w:val="00352BFC"/>
    <w:rsid w:val="00353385"/>
    <w:rsid w:val="00354B26"/>
    <w:rsid w:val="00355002"/>
    <w:rsid w:val="00357A09"/>
    <w:rsid w:val="00361420"/>
    <w:rsid w:val="00362A90"/>
    <w:rsid w:val="00364F8F"/>
    <w:rsid w:val="003660E9"/>
    <w:rsid w:val="00366771"/>
    <w:rsid w:val="00371604"/>
    <w:rsid w:val="00371735"/>
    <w:rsid w:val="0037201A"/>
    <w:rsid w:val="00372C26"/>
    <w:rsid w:val="003745CD"/>
    <w:rsid w:val="00376E73"/>
    <w:rsid w:val="00377864"/>
    <w:rsid w:val="003815B1"/>
    <w:rsid w:val="00384151"/>
    <w:rsid w:val="00384BA4"/>
    <w:rsid w:val="00386DAD"/>
    <w:rsid w:val="00386EC2"/>
    <w:rsid w:val="00391929"/>
    <w:rsid w:val="00392007"/>
    <w:rsid w:val="0039305C"/>
    <w:rsid w:val="00394274"/>
    <w:rsid w:val="0039613E"/>
    <w:rsid w:val="00397AC7"/>
    <w:rsid w:val="003A3986"/>
    <w:rsid w:val="003A6564"/>
    <w:rsid w:val="003A7BA6"/>
    <w:rsid w:val="003B0EC1"/>
    <w:rsid w:val="003B1058"/>
    <w:rsid w:val="003B2216"/>
    <w:rsid w:val="003B2D3C"/>
    <w:rsid w:val="003B7E94"/>
    <w:rsid w:val="003C39C5"/>
    <w:rsid w:val="003D0C99"/>
    <w:rsid w:val="003D0EC3"/>
    <w:rsid w:val="003D352B"/>
    <w:rsid w:val="003D389D"/>
    <w:rsid w:val="003E0817"/>
    <w:rsid w:val="003E0911"/>
    <w:rsid w:val="003E4A5D"/>
    <w:rsid w:val="003E4D85"/>
    <w:rsid w:val="003F0C23"/>
    <w:rsid w:val="003F2CC7"/>
    <w:rsid w:val="003F322D"/>
    <w:rsid w:val="003F5B93"/>
    <w:rsid w:val="00400AF3"/>
    <w:rsid w:val="00401CF5"/>
    <w:rsid w:val="00403F37"/>
    <w:rsid w:val="00405456"/>
    <w:rsid w:val="00406A4E"/>
    <w:rsid w:val="00410D6E"/>
    <w:rsid w:val="0041113F"/>
    <w:rsid w:val="00411193"/>
    <w:rsid w:val="00413D91"/>
    <w:rsid w:val="0041422C"/>
    <w:rsid w:val="00415421"/>
    <w:rsid w:val="00416287"/>
    <w:rsid w:val="00417A55"/>
    <w:rsid w:val="004203F7"/>
    <w:rsid w:val="00420B13"/>
    <w:rsid w:val="004222A4"/>
    <w:rsid w:val="00422C9F"/>
    <w:rsid w:val="00425937"/>
    <w:rsid w:val="004266DB"/>
    <w:rsid w:val="00427816"/>
    <w:rsid w:val="00427ACC"/>
    <w:rsid w:val="004310AC"/>
    <w:rsid w:val="00434537"/>
    <w:rsid w:val="0043720E"/>
    <w:rsid w:val="00437844"/>
    <w:rsid w:val="00437C60"/>
    <w:rsid w:val="00442974"/>
    <w:rsid w:val="00443DBA"/>
    <w:rsid w:val="0044424F"/>
    <w:rsid w:val="004443BD"/>
    <w:rsid w:val="0044450F"/>
    <w:rsid w:val="0044788B"/>
    <w:rsid w:val="004510D4"/>
    <w:rsid w:val="00451827"/>
    <w:rsid w:val="00454EE2"/>
    <w:rsid w:val="00455922"/>
    <w:rsid w:val="00455C57"/>
    <w:rsid w:val="00463CD8"/>
    <w:rsid w:val="00470ACA"/>
    <w:rsid w:val="0047378B"/>
    <w:rsid w:val="0047421D"/>
    <w:rsid w:val="00480699"/>
    <w:rsid w:val="00480EAB"/>
    <w:rsid w:val="0048173D"/>
    <w:rsid w:val="00481D73"/>
    <w:rsid w:val="00482D9B"/>
    <w:rsid w:val="00483198"/>
    <w:rsid w:val="00484346"/>
    <w:rsid w:val="00484814"/>
    <w:rsid w:val="00485011"/>
    <w:rsid w:val="00485B18"/>
    <w:rsid w:val="00494A2D"/>
    <w:rsid w:val="00496EF0"/>
    <w:rsid w:val="004A0981"/>
    <w:rsid w:val="004A0F60"/>
    <w:rsid w:val="004A172C"/>
    <w:rsid w:val="004A4F7B"/>
    <w:rsid w:val="004B2508"/>
    <w:rsid w:val="004B64AB"/>
    <w:rsid w:val="004B6D31"/>
    <w:rsid w:val="004B79CF"/>
    <w:rsid w:val="004C28DD"/>
    <w:rsid w:val="004C443C"/>
    <w:rsid w:val="004C6FD5"/>
    <w:rsid w:val="004C7692"/>
    <w:rsid w:val="004D0F64"/>
    <w:rsid w:val="004D3234"/>
    <w:rsid w:val="004D3568"/>
    <w:rsid w:val="004E032B"/>
    <w:rsid w:val="004E37CB"/>
    <w:rsid w:val="004E4DAF"/>
    <w:rsid w:val="004F0201"/>
    <w:rsid w:val="004F041A"/>
    <w:rsid w:val="004F1711"/>
    <w:rsid w:val="004F1750"/>
    <w:rsid w:val="004F2740"/>
    <w:rsid w:val="004F33B8"/>
    <w:rsid w:val="004F562C"/>
    <w:rsid w:val="004F6429"/>
    <w:rsid w:val="004F6628"/>
    <w:rsid w:val="005013DF"/>
    <w:rsid w:val="00501564"/>
    <w:rsid w:val="005016A9"/>
    <w:rsid w:val="00502AF2"/>
    <w:rsid w:val="00503E15"/>
    <w:rsid w:val="0050477D"/>
    <w:rsid w:val="00505F9D"/>
    <w:rsid w:val="00506239"/>
    <w:rsid w:val="005064E1"/>
    <w:rsid w:val="00506F5E"/>
    <w:rsid w:val="005115B4"/>
    <w:rsid w:val="005119C8"/>
    <w:rsid w:val="00514B26"/>
    <w:rsid w:val="0052332C"/>
    <w:rsid w:val="0052504F"/>
    <w:rsid w:val="00530B28"/>
    <w:rsid w:val="005314D8"/>
    <w:rsid w:val="00531FBA"/>
    <w:rsid w:val="0053288E"/>
    <w:rsid w:val="0053325B"/>
    <w:rsid w:val="00533787"/>
    <w:rsid w:val="00533DD7"/>
    <w:rsid w:val="005348C5"/>
    <w:rsid w:val="00535826"/>
    <w:rsid w:val="005430B7"/>
    <w:rsid w:val="0054358D"/>
    <w:rsid w:val="00544C3D"/>
    <w:rsid w:val="00546D7B"/>
    <w:rsid w:val="005470CA"/>
    <w:rsid w:val="00553649"/>
    <w:rsid w:val="00555170"/>
    <w:rsid w:val="005563E8"/>
    <w:rsid w:val="00557A5C"/>
    <w:rsid w:val="00560402"/>
    <w:rsid w:val="0056052B"/>
    <w:rsid w:val="00561058"/>
    <w:rsid w:val="00561500"/>
    <w:rsid w:val="0056221C"/>
    <w:rsid w:val="00562365"/>
    <w:rsid w:val="005633C9"/>
    <w:rsid w:val="005644B5"/>
    <w:rsid w:val="00564B93"/>
    <w:rsid w:val="005710C6"/>
    <w:rsid w:val="005716C1"/>
    <w:rsid w:val="005738DE"/>
    <w:rsid w:val="00574CF9"/>
    <w:rsid w:val="0057593D"/>
    <w:rsid w:val="00580522"/>
    <w:rsid w:val="00587853"/>
    <w:rsid w:val="00591247"/>
    <w:rsid w:val="0059164A"/>
    <w:rsid w:val="00593B80"/>
    <w:rsid w:val="00593C38"/>
    <w:rsid w:val="005A07A3"/>
    <w:rsid w:val="005A5858"/>
    <w:rsid w:val="005A5E8B"/>
    <w:rsid w:val="005A6933"/>
    <w:rsid w:val="005A6B5A"/>
    <w:rsid w:val="005B18F0"/>
    <w:rsid w:val="005B1C29"/>
    <w:rsid w:val="005B2607"/>
    <w:rsid w:val="005B563B"/>
    <w:rsid w:val="005B65B5"/>
    <w:rsid w:val="005B6882"/>
    <w:rsid w:val="005C1875"/>
    <w:rsid w:val="005C3DA1"/>
    <w:rsid w:val="005D011C"/>
    <w:rsid w:val="005D0338"/>
    <w:rsid w:val="005D0D0F"/>
    <w:rsid w:val="005D5A95"/>
    <w:rsid w:val="005D6C32"/>
    <w:rsid w:val="005E0609"/>
    <w:rsid w:val="005E376A"/>
    <w:rsid w:val="005E49E6"/>
    <w:rsid w:val="005E4B16"/>
    <w:rsid w:val="005E4E87"/>
    <w:rsid w:val="005E4F9B"/>
    <w:rsid w:val="005E6BBD"/>
    <w:rsid w:val="005F04E9"/>
    <w:rsid w:val="005F46A1"/>
    <w:rsid w:val="005F5F7E"/>
    <w:rsid w:val="005F6DB4"/>
    <w:rsid w:val="0060133A"/>
    <w:rsid w:val="0060493C"/>
    <w:rsid w:val="00605696"/>
    <w:rsid w:val="006111A6"/>
    <w:rsid w:val="0061221E"/>
    <w:rsid w:val="00613AAE"/>
    <w:rsid w:val="00614456"/>
    <w:rsid w:val="00614C82"/>
    <w:rsid w:val="00615858"/>
    <w:rsid w:val="006165CA"/>
    <w:rsid w:val="006202C1"/>
    <w:rsid w:val="006212F1"/>
    <w:rsid w:val="00621DAE"/>
    <w:rsid w:val="006243D5"/>
    <w:rsid w:val="00624422"/>
    <w:rsid w:val="00625BAB"/>
    <w:rsid w:val="006269CC"/>
    <w:rsid w:val="0063022F"/>
    <w:rsid w:val="0063124E"/>
    <w:rsid w:val="00631A9B"/>
    <w:rsid w:val="00640792"/>
    <w:rsid w:val="006418B4"/>
    <w:rsid w:val="00641ED2"/>
    <w:rsid w:val="00642378"/>
    <w:rsid w:val="0064256A"/>
    <w:rsid w:val="00642B7E"/>
    <w:rsid w:val="00645A9D"/>
    <w:rsid w:val="00645F0F"/>
    <w:rsid w:val="00646D52"/>
    <w:rsid w:val="006572D9"/>
    <w:rsid w:val="00660977"/>
    <w:rsid w:val="00663A4A"/>
    <w:rsid w:val="00664629"/>
    <w:rsid w:val="00672301"/>
    <w:rsid w:val="00674949"/>
    <w:rsid w:val="00686612"/>
    <w:rsid w:val="00686E46"/>
    <w:rsid w:val="00687558"/>
    <w:rsid w:val="006915BC"/>
    <w:rsid w:val="0069397E"/>
    <w:rsid w:val="006952AA"/>
    <w:rsid w:val="006A67B4"/>
    <w:rsid w:val="006B064C"/>
    <w:rsid w:val="006B1910"/>
    <w:rsid w:val="006B48E3"/>
    <w:rsid w:val="006B66E9"/>
    <w:rsid w:val="006B713D"/>
    <w:rsid w:val="006C4911"/>
    <w:rsid w:val="006C4F80"/>
    <w:rsid w:val="006C5409"/>
    <w:rsid w:val="006C5FAC"/>
    <w:rsid w:val="006C7EA5"/>
    <w:rsid w:val="006D1086"/>
    <w:rsid w:val="006E2360"/>
    <w:rsid w:val="006E26F6"/>
    <w:rsid w:val="006E32CB"/>
    <w:rsid w:val="006E3AED"/>
    <w:rsid w:val="006E46CD"/>
    <w:rsid w:val="006E5058"/>
    <w:rsid w:val="006E57F9"/>
    <w:rsid w:val="006E589D"/>
    <w:rsid w:val="006F5350"/>
    <w:rsid w:val="006F68C3"/>
    <w:rsid w:val="006F6BE1"/>
    <w:rsid w:val="006F70DF"/>
    <w:rsid w:val="00700BBE"/>
    <w:rsid w:val="007020A8"/>
    <w:rsid w:val="0070326B"/>
    <w:rsid w:val="00704A47"/>
    <w:rsid w:val="007200E7"/>
    <w:rsid w:val="007266BB"/>
    <w:rsid w:val="00727522"/>
    <w:rsid w:val="00727FD3"/>
    <w:rsid w:val="00730274"/>
    <w:rsid w:val="00732583"/>
    <w:rsid w:val="007330B3"/>
    <w:rsid w:val="0073379D"/>
    <w:rsid w:val="00734AC5"/>
    <w:rsid w:val="0074101F"/>
    <w:rsid w:val="007425DD"/>
    <w:rsid w:val="00742E75"/>
    <w:rsid w:val="007451EF"/>
    <w:rsid w:val="00746508"/>
    <w:rsid w:val="00746683"/>
    <w:rsid w:val="007467A7"/>
    <w:rsid w:val="00746B8F"/>
    <w:rsid w:val="00747A5E"/>
    <w:rsid w:val="00750BB6"/>
    <w:rsid w:val="00754441"/>
    <w:rsid w:val="007551ED"/>
    <w:rsid w:val="007559DF"/>
    <w:rsid w:val="007564CC"/>
    <w:rsid w:val="007576FC"/>
    <w:rsid w:val="0076626F"/>
    <w:rsid w:val="0076716F"/>
    <w:rsid w:val="00767342"/>
    <w:rsid w:val="00767A6E"/>
    <w:rsid w:val="00771123"/>
    <w:rsid w:val="00775738"/>
    <w:rsid w:val="007771BF"/>
    <w:rsid w:val="00780D64"/>
    <w:rsid w:val="00781DFA"/>
    <w:rsid w:val="0078449C"/>
    <w:rsid w:val="00785161"/>
    <w:rsid w:val="00785429"/>
    <w:rsid w:val="00785732"/>
    <w:rsid w:val="007859F3"/>
    <w:rsid w:val="00786BB5"/>
    <w:rsid w:val="00787858"/>
    <w:rsid w:val="00787C54"/>
    <w:rsid w:val="0079470C"/>
    <w:rsid w:val="007979A6"/>
    <w:rsid w:val="007A0AF1"/>
    <w:rsid w:val="007A12ED"/>
    <w:rsid w:val="007A35C8"/>
    <w:rsid w:val="007A67B8"/>
    <w:rsid w:val="007A7126"/>
    <w:rsid w:val="007A78CA"/>
    <w:rsid w:val="007A7AED"/>
    <w:rsid w:val="007B718B"/>
    <w:rsid w:val="007B71E2"/>
    <w:rsid w:val="007B7262"/>
    <w:rsid w:val="007C3FC1"/>
    <w:rsid w:val="007C4120"/>
    <w:rsid w:val="007C45E0"/>
    <w:rsid w:val="007C5208"/>
    <w:rsid w:val="007C7125"/>
    <w:rsid w:val="007C7950"/>
    <w:rsid w:val="007D0192"/>
    <w:rsid w:val="007D2246"/>
    <w:rsid w:val="007D263F"/>
    <w:rsid w:val="007D4584"/>
    <w:rsid w:val="007E19AF"/>
    <w:rsid w:val="007E41E3"/>
    <w:rsid w:val="007E6136"/>
    <w:rsid w:val="007E632A"/>
    <w:rsid w:val="00801B26"/>
    <w:rsid w:val="008031AB"/>
    <w:rsid w:val="00803927"/>
    <w:rsid w:val="00805F10"/>
    <w:rsid w:val="00810C07"/>
    <w:rsid w:val="00810DDC"/>
    <w:rsid w:val="008113FC"/>
    <w:rsid w:val="00814188"/>
    <w:rsid w:val="00814625"/>
    <w:rsid w:val="00820E51"/>
    <w:rsid w:val="00821838"/>
    <w:rsid w:val="00821861"/>
    <w:rsid w:val="008219C6"/>
    <w:rsid w:val="00822513"/>
    <w:rsid w:val="00823469"/>
    <w:rsid w:val="008250DD"/>
    <w:rsid w:val="00825738"/>
    <w:rsid w:val="00826234"/>
    <w:rsid w:val="00826AFD"/>
    <w:rsid w:val="00830482"/>
    <w:rsid w:val="00831EA6"/>
    <w:rsid w:val="00841FAA"/>
    <w:rsid w:val="00843DCE"/>
    <w:rsid w:val="008506B8"/>
    <w:rsid w:val="00850803"/>
    <w:rsid w:val="00853352"/>
    <w:rsid w:val="00855CB0"/>
    <w:rsid w:val="00856E76"/>
    <w:rsid w:val="008570A7"/>
    <w:rsid w:val="00857E4C"/>
    <w:rsid w:val="00860ACE"/>
    <w:rsid w:val="00862749"/>
    <w:rsid w:val="008666B7"/>
    <w:rsid w:val="0087108B"/>
    <w:rsid w:val="008737FA"/>
    <w:rsid w:val="00875040"/>
    <w:rsid w:val="00875D12"/>
    <w:rsid w:val="0087649E"/>
    <w:rsid w:val="008828A7"/>
    <w:rsid w:val="00885C81"/>
    <w:rsid w:val="008863B0"/>
    <w:rsid w:val="00887D0B"/>
    <w:rsid w:val="00890BDD"/>
    <w:rsid w:val="008924CB"/>
    <w:rsid w:val="008942DA"/>
    <w:rsid w:val="00895C14"/>
    <w:rsid w:val="00896156"/>
    <w:rsid w:val="00896F4C"/>
    <w:rsid w:val="008A1745"/>
    <w:rsid w:val="008A24F1"/>
    <w:rsid w:val="008A2E68"/>
    <w:rsid w:val="008A2EAE"/>
    <w:rsid w:val="008A492A"/>
    <w:rsid w:val="008A5F07"/>
    <w:rsid w:val="008B15F5"/>
    <w:rsid w:val="008B2036"/>
    <w:rsid w:val="008B2115"/>
    <w:rsid w:val="008B2822"/>
    <w:rsid w:val="008B7033"/>
    <w:rsid w:val="008B7943"/>
    <w:rsid w:val="008C242C"/>
    <w:rsid w:val="008C28C9"/>
    <w:rsid w:val="008C5846"/>
    <w:rsid w:val="008D1D36"/>
    <w:rsid w:val="008D4F16"/>
    <w:rsid w:val="008D5A42"/>
    <w:rsid w:val="008D667A"/>
    <w:rsid w:val="008D6D17"/>
    <w:rsid w:val="008E150B"/>
    <w:rsid w:val="008E21EE"/>
    <w:rsid w:val="008E24A7"/>
    <w:rsid w:val="008E313A"/>
    <w:rsid w:val="008E3539"/>
    <w:rsid w:val="008E3929"/>
    <w:rsid w:val="008E5BE0"/>
    <w:rsid w:val="008E6800"/>
    <w:rsid w:val="008E68E1"/>
    <w:rsid w:val="008E6F15"/>
    <w:rsid w:val="008F3EE5"/>
    <w:rsid w:val="008F4D11"/>
    <w:rsid w:val="008F5864"/>
    <w:rsid w:val="008F6C7D"/>
    <w:rsid w:val="008F7EB3"/>
    <w:rsid w:val="009006E4"/>
    <w:rsid w:val="00900754"/>
    <w:rsid w:val="00900E7E"/>
    <w:rsid w:val="00901D08"/>
    <w:rsid w:val="00903B03"/>
    <w:rsid w:val="00905C1C"/>
    <w:rsid w:val="00911D23"/>
    <w:rsid w:val="009137F6"/>
    <w:rsid w:val="0091446C"/>
    <w:rsid w:val="00914B42"/>
    <w:rsid w:val="0091513A"/>
    <w:rsid w:val="0091540B"/>
    <w:rsid w:val="00922D20"/>
    <w:rsid w:val="00923366"/>
    <w:rsid w:val="00930C89"/>
    <w:rsid w:val="00932004"/>
    <w:rsid w:val="00933BDA"/>
    <w:rsid w:val="0093421B"/>
    <w:rsid w:val="00942180"/>
    <w:rsid w:val="009428CE"/>
    <w:rsid w:val="00942C14"/>
    <w:rsid w:val="00946346"/>
    <w:rsid w:val="009467D8"/>
    <w:rsid w:val="00951A41"/>
    <w:rsid w:val="00953011"/>
    <w:rsid w:val="00957268"/>
    <w:rsid w:val="00957EC6"/>
    <w:rsid w:val="00960B1F"/>
    <w:rsid w:val="009617BE"/>
    <w:rsid w:val="00961842"/>
    <w:rsid w:val="009638DF"/>
    <w:rsid w:val="0097027B"/>
    <w:rsid w:val="00970570"/>
    <w:rsid w:val="009706B2"/>
    <w:rsid w:val="009740A7"/>
    <w:rsid w:val="00974454"/>
    <w:rsid w:val="00976BF5"/>
    <w:rsid w:val="009802BE"/>
    <w:rsid w:val="009803BB"/>
    <w:rsid w:val="00982167"/>
    <w:rsid w:val="009841F3"/>
    <w:rsid w:val="009904DB"/>
    <w:rsid w:val="009914EA"/>
    <w:rsid w:val="009916E2"/>
    <w:rsid w:val="00991A49"/>
    <w:rsid w:val="00993453"/>
    <w:rsid w:val="009965F1"/>
    <w:rsid w:val="0099670B"/>
    <w:rsid w:val="009A1216"/>
    <w:rsid w:val="009A1A68"/>
    <w:rsid w:val="009A3D79"/>
    <w:rsid w:val="009A3E85"/>
    <w:rsid w:val="009A4036"/>
    <w:rsid w:val="009A77AF"/>
    <w:rsid w:val="009B0988"/>
    <w:rsid w:val="009B1169"/>
    <w:rsid w:val="009B1B52"/>
    <w:rsid w:val="009B2B98"/>
    <w:rsid w:val="009B415D"/>
    <w:rsid w:val="009B4239"/>
    <w:rsid w:val="009B50E3"/>
    <w:rsid w:val="009B6769"/>
    <w:rsid w:val="009C004B"/>
    <w:rsid w:val="009C09E3"/>
    <w:rsid w:val="009C1729"/>
    <w:rsid w:val="009C1BA4"/>
    <w:rsid w:val="009C2591"/>
    <w:rsid w:val="009C5B8A"/>
    <w:rsid w:val="009C7581"/>
    <w:rsid w:val="009D3A65"/>
    <w:rsid w:val="009E492F"/>
    <w:rsid w:val="009E50CC"/>
    <w:rsid w:val="009E513B"/>
    <w:rsid w:val="009E6336"/>
    <w:rsid w:val="009F0974"/>
    <w:rsid w:val="009F1409"/>
    <w:rsid w:val="009F25C3"/>
    <w:rsid w:val="009F328D"/>
    <w:rsid w:val="009F4887"/>
    <w:rsid w:val="009F5D34"/>
    <w:rsid w:val="00A00B3B"/>
    <w:rsid w:val="00A014DD"/>
    <w:rsid w:val="00A018F9"/>
    <w:rsid w:val="00A03C92"/>
    <w:rsid w:val="00A03CCD"/>
    <w:rsid w:val="00A03E93"/>
    <w:rsid w:val="00A04306"/>
    <w:rsid w:val="00A04B70"/>
    <w:rsid w:val="00A1362A"/>
    <w:rsid w:val="00A14FE7"/>
    <w:rsid w:val="00A15519"/>
    <w:rsid w:val="00A175E0"/>
    <w:rsid w:val="00A179C9"/>
    <w:rsid w:val="00A20930"/>
    <w:rsid w:val="00A20F42"/>
    <w:rsid w:val="00A21900"/>
    <w:rsid w:val="00A22C01"/>
    <w:rsid w:val="00A23C80"/>
    <w:rsid w:val="00A256F3"/>
    <w:rsid w:val="00A301F8"/>
    <w:rsid w:val="00A31EE8"/>
    <w:rsid w:val="00A33DA5"/>
    <w:rsid w:val="00A35698"/>
    <w:rsid w:val="00A35E03"/>
    <w:rsid w:val="00A42067"/>
    <w:rsid w:val="00A4376C"/>
    <w:rsid w:val="00A44FDB"/>
    <w:rsid w:val="00A46803"/>
    <w:rsid w:val="00A473F1"/>
    <w:rsid w:val="00A51DC6"/>
    <w:rsid w:val="00A526A6"/>
    <w:rsid w:val="00A55645"/>
    <w:rsid w:val="00A56A6C"/>
    <w:rsid w:val="00A60225"/>
    <w:rsid w:val="00A6330B"/>
    <w:rsid w:val="00A725D4"/>
    <w:rsid w:val="00A75712"/>
    <w:rsid w:val="00A762A7"/>
    <w:rsid w:val="00A76852"/>
    <w:rsid w:val="00A76D9F"/>
    <w:rsid w:val="00A83B5E"/>
    <w:rsid w:val="00A83CEC"/>
    <w:rsid w:val="00A83D5C"/>
    <w:rsid w:val="00A85F7C"/>
    <w:rsid w:val="00A867B2"/>
    <w:rsid w:val="00A90C40"/>
    <w:rsid w:val="00A90DEC"/>
    <w:rsid w:val="00A91789"/>
    <w:rsid w:val="00A92C44"/>
    <w:rsid w:val="00A935D0"/>
    <w:rsid w:val="00A93648"/>
    <w:rsid w:val="00A9418E"/>
    <w:rsid w:val="00AA1E37"/>
    <w:rsid w:val="00AA25A2"/>
    <w:rsid w:val="00AA2CE8"/>
    <w:rsid w:val="00AA44D7"/>
    <w:rsid w:val="00AA4C4F"/>
    <w:rsid w:val="00AA565D"/>
    <w:rsid w:val="00AA56BB"/>
    <w:rsid w:val="00AA6D7D"/>
    <w:rsid w:val="00AA7C19"/>
    <w:rsid w:val="00AB037C"/>
    <w:rsid w:val="00AB0BB0"/>
    <w:rsid w:val="00AB7AF5"/>
    <w:rsid w:val="00AC22EE"/>
    <w:rsid w:val="00AC3E8F"/>
    <w:rsid w:val="00AC4C55"/>
    <w:rsid w:val="00AC5369"/>
    <w:rsid w:val="00AC5C32"/>
    <w:rsid w:val="00AC7652"/>
    <w:rsid w:val="00AD3888"/>
    <w:rsid w:val="00AD4334"/>
    <w:rsid w:val="00AD60C6"/>
    <w:rsid w:val="00AE08BD"/>
    <w:rsid w:val="00AE125D"/>
    <w:rsid w:val="00AE576B"/>
    <w:rsid w:val="00AE767B"/>
    <w:rsid w:val="00AE7946"/>
    <w:rsid w:val="00AE7EB1"/>
    <w:rsid w:val="00AF042E"/>
    <w:rsid w:val="00AF195A"/>
    <w:rsid w:val="00AF1CFA"/>
    <w:rsid w:val="00AF210A"/>
    <w:rsid w:val="00AF3A1E"/>
    <w:rsid w:val="00AF3C19"/>
    <w:rsid w:val="00AF4668"/>
    <w:rsid w:val="00AF52E4"/>
    <w:rsid w:val="00AF64D3"/>
    <w:rsid w:val="00AF6ADC"/>
    <w:rsid w:val="00B016DA"/>
    <w:rsid w:val="00B027DE"/>
    <w:rsid w:val="00B042C0"/>
    <w:rsid w:val="00B053E0"/>
    <w:rsid w:val="00B10069"/>
    <w:rsid w:val="00B107ED"/>
    <w:rsid w:val="00B1082F"/>
    <w:rsid w:val="00B109C6"/>
    <w:rsid w:val="00B10F42"/>
    <w:rsid w:val="00B1771C"/>
    <w:rsid w:val="00B231D5"/>
    <w:rsid w:val="00B23BB9"/>
    <w:rsid w:val="00B2451B"/>
    <w:rsid w:val="00B26807"/>
    <w:rsid w:val="00B32187"/>
    <w:rsid w:val="00B33719"/>
    <w:rsid w:val="00B40F7B"/>
    <w:rsid w:val="00B41A3F"/>
    <w:rsid w:val="00B42D6F"/>
    <w:rsid w:val="00B439A2"/>
    <w:rsid w:val="00B45BA1"/>
    <w:rsid w:val="00B46C14"/>
    <w:rsid w:val="00B536C3"/>
    <w:rsid w:val="00B547A2"/>
    <w:rsid w:val="00B55986"/>
    <w:rsid w:val="00B5728D"/>
    <w:rsid w:val="00B6487F"/>
    <w:rsid w:val="00B6533F"/>
    <w:rsid w:val="00B65B93"/>
    <w:rsid w:val="00B66173"/>
    <w:rsid w:val="00B709B1"/>
    <w:rsid w:val="00B71530"/>
    <w:rsid w:val="00B71B19"/>
    <w:rsid w:val="00B758AE"/>
    <w:rsid w:val="00B7657F"/>
    <w:rsid w:val="00B835BD"/>
    <w:rsid w:val="00B87193"/>
    <w:rsid w:val="00B91658"/>
    <w:rsid w:val="00B9240C"/>
    <w:rsid w:val="00B93416"/>
    <w:rsid w:val="00B94A5D"/>
    <w:rsid w:val="00B96497"/>
    <w:rsid w:val="00BA0648"/>
    <w:rsid w:val="00BA1569"/>
    <w:rsid w:val="00BA367F"/>
    <w:rsid w:val="00BA370A"/>
    <w:rsid w:val="00BA3E92"/>
    <w:rsid w:val="00BB2067"/>
    <w:rsid w:val="00BB2935"/>
    <w:rsid w:val="00BB4ECC"/>
    <w:rsid w:val="00BB767E"/>
    <w:rsid w:val="00BC1F53"/>
    <w:rsid w:val="00BC430C"/>
    <w:rsid w:val="00BC6549"/>
    <w:rsid w:val="00BC7C32"/>
    <w:rsid w:val="00BD016E"/>
    <w:rsid w:val="00BD26AB"/>
    <w:rsid w:val="00BD2860"/>
    <w:rsid w:val="00BD3DAC"/>
    <w:rsid w:val="00BD4628"/>
    <w:rsid w:val="00BD5307"/>
    <w:rsid w:val="00BE225D"/>
    <w:rsid w:val="00BE22C1"/>
    <w:rsid w:val="00BE27F0"/>
    <w:rsid w:val="00BE2AB5"/>
    <w:rsid w:val="00BE5D90"/>
    <w:rsid w:val="00BE73F6"/>
    <w:rsid w:val="00BF11E7"/>
    <w:rsid w:val="00BF40EC"/>
    <w:rsid w:val="00BF574B"/>
    <w:rsid w:val="00C00CF3"/>
    <w:rsid w:val="00C05057"/>
    <w:rsid w:val="00C07313"/>
    <w:rsid w:val="00C07BE1"/>
    <w:rsid w:val="00C10082"/>
    <w:rsid w:val="00C127D2"/>
    <w:rsid w:val="00C1498F"/>
    <w:rsid w:val="00C1584D"/>
    <w:rsid w:val="00C16850"/>
    <w:rsid w:val="00C214EA"/>
    <w:rsid w:val="00C27769"/>
    <w:rsid w:val="00C3327C"/>
    <w:rsid w:val="00C40C84"/>
    <w:rsid w:val="00C4117B"/>
    <w:rsid w:val="00C42DF4"/>
    <w:rsid w:val="00C430FC"/>
    <w:rsid w:val="00C452D6"/>
    <w:rsid w:val="00C5112A"/>
    <w:rsid w:val="00C51C8B"/>
    <w:rsid w:val="00C527CB"/>
    <w:rsid w:val="00C5459F"/>
    <w:rsid w:val="00C54C7C"/>
    <w:rsid w:val="00C5635F"/>
    <w:rsid w:val="00C618DA"/>
    <w:rsid w:val="00C61CC1"/>
    <w:rsid w:val="00C62444"/>
    <w:rsid w:val="00C63015"/>
    <w:rsid w:val="00C64A1E"/>
    <w:rsid w:val="00C659C8"/>
    <w:rsid w:val="00C665A0"/>
    <w:rsid w:val="00C679EF"/>
    <w:rsid w:val="00C70E13"/>
    <w:rsid w:val="00C72784"/>
    <w:rsid w:val="00C752FE"/>
    <w:rsid w:val="00C77B90"/>
    <w:rsid w:val="00C80282"/>
    <w:rsid w:val="00C80911"/>
    <w:rsid w:val="00C86F48"/>
    <w:rsid w:val="00C87F59"/>
    <w:rsid w:val="00C9146A"/>
    <w:rsid w:val="00C916C7"/>
    <w:rsid w:val="00C92650"/>
    <w:rsid w:val="00C96DF0"/>
    <w:rsid w:val="00C971E1"/>
    <w:rsid w:val="00CA0730"/>
    <w:rsid w:val="00CA0F07"/>
    <w:rsid w:val="00CA2362"/>
    <w:rsid w:val="00CA3E72"/>
    <w:rsid w:val="00CA5367"/>
    <w:rsid w:val="00CA6940"/>
    <w:rsid w:val="00CB1D34"/>
    <w:rsid w:val="00CB4D8B"/>
    <w:rsid w:val="00CB55DE"/>
    <w:rsid w:val="00CC10BE"/>
    <w:rsid w:val="00CC1BD2"/>
    <w:rsid w:val="00CC5E18"/>
    <w:rsid w:val="00CC6B9F"/>
    <w:rsid w:val="00CC6D74"/>
    <w:rsid w:val="00CD08BE"/>
    <w:rsid w:val="00CD6C36"/>
    <w:rsid w:val="00CD7AF1"/>
    <w:rsid w:val="00CE1DFD"/>
    <w:rsid w:val="00CE4848"/>
    <w:rsid w:val="00CE486F"/>
    <w:rsid w:val="00CE5B0D"/>
    <w:rsid w:val="00CE7250"/>
    <w:rsid w:val="00CF58C8"/>
    <w:rsid w:val="00CF6B54"/>
    <w:rsid w:val="00CF7D15"/>
    <w:rsid w:val="00D03E1B"/>
    <w:rsid w:val="00D04D7B"/>
    <w:rsid w:val="00D06288"/>
    <w:rsid w:val="00D1019B"/>
    <w:rsid w:val="00D10750"/>
    <w:rsid w:val="00D114F4"/>
    <w:rsid w:val="00D12BDB"/>
    <w:rsid w:val="00D16208"/>
    <w:rsid w:val="00D1749E"/>
    <w:rsid w:val="00D201A5"/>
    <w:rsid w:val="00D206DF"/>
    <w:rsid w:val="00D236F8"/>
    <w:rsid w:val="00D24F4C"/>
    <w:rsid w:val="00D26627"/>
    <w:rsid w:val="00D272B2"/>
    <w:rsid w:val="00D27F15"/>
    <w:rsid w:val="00D30F6C"/>
    <w:rsid w:val="00D3116A"/>
    <w:rsid w:val="00D32DBE"/>
    <w:rsid w:val="00D343AA"/>
    <w:rsid w:val="00D34557"/>
    <w:rsid w:val="00D37227"/>
    <w:rsid w:val="00D3757F"/>
    <w:rsid w:val="00D37D17"/>
    <w:rsid w:val="00D4355B"/>
    <w:rsid w:val="00D43A1A"/>
    <w:rsid w:val="00D44212"/>
    <w:rsid w:val="00D44CEA"/>
    <w:rsid w:val="00D464A9"/>
    <w:rsid w:val="00D50346"/>
    <w:rsid w:val="00D51A9E"/>
    <w:rsid w:val="00D52F17"/>
    <w:rsid w:val="00D54EC9"/>
    <w:rsid w:val="00D620E6"/>
    <w:rsid w:val="00D67049"/>
    <w:rsid w:val="00D71655"/>
    <w:rsid w:val="00D71D7E"/>
    <w:rsid w:val="00D72C58"/>
    <w:rsid w:val="00D740CB"/>
    <w:rsid w:val="00D75356"/>
    <w:rsid w:val="00D7567F"/>
    <w:rsid w:val="00D75B4A"/>
    <w:rsid w:val="00D77D04"/>
    <w:rsid w:val="00D844A2"/>
    <w:rsid w:val="00D85E61"/>
    <w:rsid w:val="00D916CF"/>
    <w:rsid w:val="00D9325B"/>
    <w:rsid w:val="00D953B4"/>
    <w:rsid w:val="00DA18A9"/>
    <w:rsid w:val="00DA1EB5"/>
    <w:rsid w:val="00DA45C5"/>
    <w:rsid w:val="00DA537F"/>
    <w:rsid w:val="00DA7DCC"/>
    <w:rsid w:val="00DB217D"/>
    <w:rsid w:val="00DB35BD"/>
    <w:rsid w:val="00DB69C5"/>
    <w:rsid w:val="00DB7BBE"/>
    <w:rsid w:val="00DC10A8"/>
    <w:rsid w:val="00DC43D2"/>
    <w:rsid w:val="00DC574D"/>
    <w:rsid w:val="00DC6A89"/>
    <w:rsid w:val="00DC72B0"/>
    <w:rsid w:val="00DC75F5"/>
    <w:rsid w:val="00DD019C"/>
    <w:rsid w:val="00DD1397"/>
    <w:rsid w:val="00DD4433"/>
    <w:rsid w:val="00DD5D11"/>
    <w:rsid w:val="00DD7E49"/>
    <w:rsid w:val="00DE1027"/>
    <w:rsid w:val="00DE15B1"/>
    <w:rsid w:val="00DE1FCD"/>
    <w:rsid w:val="00DE20B3"/>
    <w:rsid w:val="00DE727E"/>
    <w:rsid w:val="00DF1170"/>
    <w:rsid w:val="00DF13B2"/>
    <w:rsid w:val="00DF1E02"/>
    <w:rsid w:val="00DF324E"/>
    <w:rsid w:val="00DF4A4E"/>
    <w:rsid w:val="00DF68BA"/>
    <w:rsid w:val="00DF7400"/>
    <w:rsid w:val="00E026ED"/>
    <w:rsid w:val="00E027FF"/>
    <w:rsid w:val="00E02C8E"/>
    <w:rsid w:val="00E02CBF"/>
    <w:rsid w:val="00E03B12"/>
    <w:rsid w:val="00E04A1F"/>
    <w:rsid w:val="00E11089"/>
    <w:rsid w:val="00E11358"/>
    <w:rsid w:val="00E11FF4"/>
    <w:rsid w:val="00E12340"/>
    <w:rsid w:val="00E12BD3"/>
    <w:rsid w:val="00E159CC"/>
    <w:rsid w:val="00E17321"/>
    <w:rsid w:val="00E2038B"/>
    <w:rsid w:val="00E213FF"/>
    <w:rsid w:val="00E22DE2"/>
    <w:rsid w:val="00E24BAC"/>
    <w:rsid w:val="00E259C1"/>
    <w:rsid w:val="00E2691C"/>
    <w:rsid w:val="00E26B32"/>
    <w:rsid w:val="00E31C89"/>
    <w:rsid w:val="00E32478"/>
    <w:rsid w:val="00E3415D"/>
    <w:rsid w:val="00E34791"/>
    <w:rsid w:val="00E372BB"/>
    <w:rsid w:val="00E42CB7"/>
    <w:rsid w:val="00E45B72"/>
    <w:rsid w:val="00E464E4"/>
    <w:rsid w:val="00E5439A"/>
    <w:rsid w:val="00E5575D"/>
    <w:rsid w:val="00E573A9"/>
    <w:rsid w:val="00E602C8"/>
    <w:rsid w:val="00E61239"/>
    <w:rsid w:val="00E62D78"/>
    <w:rsid w:val="00E62FA9"/>
    <w:rsid w:val="00E648F8"/>
    <w:rsid w:val="00E64BF0"/>
    <w:rsid w:val="00E656B4"/>
    <w:rsid w:val="00E66089"/>
    <w:rsid w:val="00E6728E"/>
    <w:rsid w:val="00E71E9D"/>
    <w:rsid w:val="00E740A3"/>
    <w:rsid w:val="00E81311"/>
    <w:rsid w:val="00E81C36"/>
    <w:rsid w:val="00E82DE4"/>
    <w:rsid w:val="00E84987"/>
    <w:rsid w:val="00E857F8"/>
    <w:rsid w:val="00E861FD"/>
    <w:rsid w:val="00E87416"/>
    <w:rsid w:val="00E9050F"/>
    <w:rsid w:val="00E9309E"/>
    <w:rsid w:val="00E97733"/>
    <w:rsid w:val="00E977A5"/>
    <w:rsid w:val="00E97AFA"/>
    <w:rsid w:val="00EA07B1"/>
    <w:rsid w:val="00EA3023"/>
    <w:rsid w:val="00EA441C"/>
    <w:rsid w:val="00EA626C"/>
    <w:rsid w:val="00EB1E63"/>
    <w:rsid w:val="00EB337A"/>
    <w:rsid w:val="00EB373A"/>
    <w:rsid w:val="00EB4CC1"/>
    <w:rsid w:val="00EB5EFC"/>
    <w:rsid w:val="00EB732A"/>
    <w:rsid w:val="00EC14D5"/>
    <w:rsid w:val="00EC2EAC"/>
    <w:rsid w:val="00EC5CAD"/>
    <w:rsid w:val="00EC5D11"/>
    <w:rsid w:val="00ED0432"/>
    <w:rsid w:val="00ED0D3B"/>
    <w:rsid w:val="00ED12D8"/>
    <w:rsid w:val="00ED187A"/>
    <w:rsid w:val="00ED1BD7"/>
    <w:rsid w:val="00ED23A1"/>
    <w:rsid w:val="00ED49A2"/>
    <w:rsid w:val="00EE0DBF"/>
    <w:rsid w:val="00EE1BA9"/>
    <w:rsid w:val="00EE50E7"/>
    <w:rsid w:val="00EF3F9D"/>
    <w:rsid w:val="00EF41F1"/>
    <w:rsid w:val="00EF44F3"/>
    <w:rsid w:val="00EF5A7E"/>
    <w:rsid w:val="00F01BFC"/>
    <w:rsid w:val="00F04AE8"/>
    <w:rsid w:val="00F04E20"/>
    <w:rsid w:val="00F05E36"/>
    <w:rsid w:val="00F066F4"/>
    <w:rsid w:val="00F06AAF"/>
    <w:rsid w:val="00F06CCB"/>
    <w:rsid w:val="00F07DD2"/>
    <w:rsid w:val="00F07F47"/>
    <w:rsid w:val="00F115A6"/>
    <w:rsid w:val="00F11749"/>
    <w:rsid w:val="00F14822"/>
    <w:rsid w:val="00F156BD"/>
    <w:rsid w:val="00F157DE"/>
    <w:rsid w:val="00F30343"/>
    <w:rsid w:val="00F31684"/>
    <w:rsid w:val="00F31904"/>
    <w:rsid w:val="00F344A2"/>
    <w:rsid w:val="00F346FD"/>
    <w:rsid w:val="00F357A8"/>
    <w:rsid w:val="00F357FF"/>
    <w:rsid w:val="00F35A90"/>
    <w:rsid w:val="00F36FBD"/>
    <w:rsid w:val="00F373AA"/>
    <w:rsid w:val="00F37556"/>
    <w:rsid w:val="00F376E7"/>
    <w:rsid w:val="00F40908"/>
    <w:rsid w:val="00F427E7"/>
    <w:rsid w:val="00F4650C"/>
    <w:rsid w:val="00F477A4"/>
    <w:rsid w:val="00F514FC"/>
    <w:rsid w:val="00F5183C"/>
    <w:rsid w:val="00F569A1"/>
    <w:rsid w:val="00F60247"/>
    <w:rsid w:val="00F650D7"/>
    <w:rsid w:val="00F65642"/>
    <w:rsid w:val="00F65C2D"/>
    <w:rsid w:val="00F67E30"/>
    <w:rsid w:val="00F702AC"/>
    <w:rsid w:val="00F72B57"/>
    <w:rsid w:val="00F72D77"/>
    <w:rsid w:val="00F74428"/>
    <w:rsid w:val="00F8273E"/>
    <w:rsid w:val="00F831CF"/>
    <w:rsid w:val="00F83A54"/>
    <w:rsid w:val="00F84284"/>
    <w:rsid w:val="00F85928"/>
    <w:rsid w:val="00F8718A"/>
    <w:rsid w:val="00F9005D"/>
    <w:rsid w:val="00F9100A"/>
    <w:rsid w:val="00F92DC0"/>
    <w:rsid w:val="00F96DED"/>
    <w:rsid w:val="00F970D1"/>
    <w:rsid w:val="00FA242A"/>
    <w:rsid w:val="00FA2675"/>
    <w:rsid w:val="00FA5E5C"/>
    <w:rsid w:val="00FA681B"/>
    <w:rsid w:val="00FB5123"/>
    <w:rsid w:val="00FB5228"/>
    <w:rsid w:val="00FB52E3"/>
    <w:rsid w:val="00FB53AE"/>
    <w:rsid w:val="00FB5847"/>
    <w:rsid w:val="00FB6D85"/>
    <w:rsid w:val="00FC1BDE"/>
    <w:rsid w:val="00FC1BF4"/>
    <w:rsid w:val="00FC1C1B"/>
    <w:rsid w:val="00FC3EB0"/>
    <w:rsid w:val="00FD05A9"/>
    <w:rsid w:val="00FD1FAA"/>
    <w:rsid w:val="00FD3A96"/>
    <w:rsid w:val="00FD5749"/>
    <w:rsid w:val="00FD695C"/>
    <w:rsid w:val="00FE28B6"/>
    <w:rsid w:val="00FE417A"/>
    <w:rsid w:val="00FE533C"/>
    <w:rsid w:val="00FE55BD"/>
    <w:rsid w:val="00FE663D"/>
    <w:rsid w:val="00FE745B"/>
    <w:rsid w:val="00FF0372"/>
    <w:rsid w:val="00FF0D4A"/>
    <w:rsid w:val="00FF4E66"/>
    <w:rsid w:val="00FF6490"/>
    <w:rsid w:val="00FF75FC"/>
    <w:rsid w:val="00FF7FC4"/>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AECC7"/>
  <w15:docId w15:val="{2DA8590F-9EC9-411D-9AE3-5DF07883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9240C"/>
    <w:pPr>
      <w:spacing w:line="300" w:lineRule="atLeast"/>
      <w:jc w:val="both"/>
    </w:pPr>
    <w:rPr>
      <w:rFonts w:ascii="Arial" w:hAnsi="Arial"/>
      <w:szCs w:val="24"/>
    </w:rPr>
  </w:style>
  <w:style w:type="paragraph" w:styleId="Titolo1">
    <w:name w:val="heading 1"/>
    <w:basedOn w:val="Sommario1"/>
    <w:next w:val="Normale"/>
    <w:link w:val="Titolo1Carattere"/>
    <w:qFormat/>
    <w:rsid w:val="00F702AC"/>
    <w:pPr>
      <w:keepNext/>
      <w:shd w:val="solid" w:color="FFFFFF" w:fill="FFFFFF"/>
      <w:autoSpaceDE w:val="0"/>
      <w:autoSpaceDN w:val="0"/>
      <w:adjustRightInd w:val="0"/>
      <w:outlineLvl w:val="0"/>
    </w:pPr>
    <w:rPr>
      <w:rFonts w:cs="Trebuchet MS"/>
      <w:color w:val="0077CF"/>
      <w:sz w:val="24"/>
      <w:szCs w:val="28"/>
    </w:rPr>
  </w:style>
  <w:style w:type="paragraph" w:styleId="Titolo2">
    <w:name w:val="heading 2"/>
    <w:basedOn w:val="Sommario2"/>
    <w:next w:val="Normale"/>
    <w:link w:val="Titolo2Carattere"/>
    <w:qFormat/>
    <w:rsid w:val="00F702AC"/>
    <w:pPr>
      <w:keepNext/>
      <w:numPr>
        <w:numId w:val="12"/>
      </w:numPr>
      <w:autoSpaceDE w:val="0"/>
      <w:autoSpaceDN w:val="0"/>
      <w:adjustRightInd w:val="0"/>
      <w:outlineLvl w:val="1"/>
    </w:pPr>
    <w:rPr>
      <w:rFonts w:cs="Arial"/>
      <w:b/>
      <w:bCs/>
      <w:iCs/>
      <w:color w:val="0077CF"/>
      <w:sz w:val="24"/>
      <w:szCs w:val="24"/>
    </w:rPr>
  </w:style>
  <w:style w:type="paragraph" w:styleId="Titolo3">
    <w:name w:val="heading 3"/>
    <w:basedOn w:val="Normale"/>
    <w:next w:val="Normale"/>
    <w:link w:val="Titolo3Carattere"/>
    <w:qFormat/>
    <w:rsid w:val="00F702AC"/>
    <w:pPr>
      <w:keepNext/>
      <w:numPr>
        <w:ilvl w:val="1"/>
        <w:numId w:val="12"/>
      </w:numPr>
      <w:autoSpaceDE w:val="0"/>
      <w:autoSpaceDN w:val="0"/>
      <w:adjustRightInd w:val="0"/>
      <w:jc w:val="left"/>
      <w:outlineLvl w:val="2"/>
    </w:pPr>
    <w:rPr>
      <w:b/>
      <w:color w:val="0077CF"/>
    </w:rPr>
  </w:style>
  <w:style w:type="paragraph" w:styleId="Titolo4">
    <w:name w:val="heading 4"/>
    <w:basedOn w:val="Sommario4"/>
    <w:next w:val="Normale"/>
    <w:link w:val="Titolo4Carattere"/>
    <w:qFormat/>
    <w:rsid w:val="00ED0D3B"/>
    <w:pPr>
      <w:keepNext/>
      <w:ind w:left="0"/>
      <w:outlineLvl w:val="3"/>
    </w:pPr>
    <w:rPr>
      <w:rFonts w:ascii="Arial" w:hAnsi="Arial"/>
      <w:smallCaps/>
      <w:sz w:val="24"/>
    </w:rPr>
  </w:style>
  <w:style w:type="paragraph" w:styleId="Titolo5">
    <w:name w:val="heading 5"/>
    <w:basedOn w:val="Normale"/>
    <w:next w:val="Normale"/>
    <w:link w:val="Titolo5Carattere"/>
    <w:semiHidden/>
    <w:unhideWhenUsed/>
    <w:qFormat/>
    <w:rsid w:val="00ED0D3B"/>
    <w:pPr>
      <w:keepNext/>
      <w:keepLines/>
      <w:spacing w:before="4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semiHidden/>
    <w:unhideWhenUsed/>
    <w:qFormat/>
    <w:rsid w:val="00ED0D3B"/>
    <w:pPr>
      <w:keepNext/>
      <w:keepLines/>
      <w:spacing w:before="40"/>
      <w:outlineLvl w:val="5"/>
    </w:pPr>
    <w:rPr>
      <w:rFonts w:asciiTheme="majorHAnsi" w:eastAsiaTheme="majorEastAsia" w:hAnsiTheme="majorHAnsi" w:cstheme="majorBidi"/>
      <w:color w:val="243F60" w:themeColor="accent1" w:themeShade="7F"/>
    </w:rPr>
  </w:style>
  <w:style w:type="paragraph" w:styleId="Titolo7">
    <w:name w:val="heading 7"/>
    <w:basedOn w:val="Normale"/>
    <w:next w:val="Normale"/>
    <w:link w:val="Titolo7Carattere"/>
    <w:semiHidden/>
    <w:unhideWhenUsed/>
    <w:qFormat/>
    <w:rsid w:val="00ED0D3B"/>
    <w:pPr>
      <w:keepNext/>
      <w:keepLines/>
      <w:spacing w:before="40"/>
      <w:outlineLvl w:val="6"/>
    </w:pPr>
    <w:rPr>
      <w:rFonts w:asciiTheme="majorHAnsi" w:eastAsiaTheme="majorEastAsia" w:hAnsiTheme="majorHAnsi" w:cstheme="majorBidi"/>
      <w:i/>
      <w:iCs/>
      <w:color w:val="243F60" w:themeColor="accent1" w:themeShade="7F"/>
    </w:rPr>
  </w:style>
  <w:style w:type="paragraph" w:styleId="Titolo8">
    <w:name w:val="heading 8"/>
    <w:basedOn w:val="Normale"/>
    <w:next w:val="Normale"/>
    <w:unhideWhenUsed/>
    <w:rsid w:val="00ED0D3B"/>
    <w:pPr>
      <w:outlineLvl w:val="7"/>
    </w:pPr>
  </w:style>
  <w:style w:type="paragraph" w:styleId="Titolo9">
    <w:name w:val="heading 9"/>
    <w:basedOn w:val="Titolo8"/>
    <w:next w:val="Normale"/>
    <w:unhideWhenUsed/>
    <w:rsid w:val="00ED0D3B"/>
    <w:pPr>
      <w:outlineLvl w:val="8"/>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5016A9"/>
    <w:rPr>
      <w:rFonts w:ascii="Arial" w:hAnsi="Arial"/>
      <w:b/>
      <w:caps/>
      <w:color w:val="auto"/>
      <w:sz w:val="20"/>
      <w:szCs w:val="20"/>
    </w:rPr>
  </w:style>
  <w:style w:type="paragraph" w:styleId="Sommario3">
    <w:name w:val="toc 3"/>
    <w:basedOn w:val="Normale"/>
    <w:next w:val="Normale"/>
    <w:autoRedefine/>
    <w:uiPriority w:val="39"/>
    <w:rsid w:val="007467A7"/>
    <w:pPr>
      <w:tabs>
        <w:tab w:val="left" w:pos="851"/>
        <w:tab w:val="right" w:pos="8777"/>
      </w:tabs>
      <w:ind w:left="426"/>
      <w:jc w:val="left"/>
    </w:pPr>
    <w:rPr>
      <w:iCs/>
      <w:szCs w:val="20"/>
    </w:rPr>
  </w:style>
  <w:style w:type="character" w:customStyle="1" w:styleId="Corsivo">
    <w:name w:val="Corsivo"/>
    <w:rsid w:val="005016A9"/>
    <w:rPr>
      <w:rFonts w:ascii="Arial" w:hAnsi="Arial"/>
      <w:i/>
      <w:iCs/>
      <w:sz w:val="20"/>
      <w:szCs w:val="20"/>
    </w:rPr>
  </w:style>
  <w:style w:type="paragraph" w:customStyle="1" w:styleId="Corsivoblu">
    <w:name w:val="Corsivo blu"/>
    <w:basedOn w:val="Normale"/>
    <w:link w:val="CorsivobluCarattere"/>
    <w:rsid w:val="005016A9"/>
    <w:pPr>
      <w:widowControl w:val="0"/>
      <w:autoSpaceDE w:val="0"/>
      <w:autoSpaceDN w:val="0"/>
      <w:adjustRightInd w:val="0"/>
    </w:pPr>
    <w:rPr>
      <w:i/>
      <w:color w:val="004288"/>
      <w:kern w:val="2"/>
    </w:rPr>
  </w:style>
  <w:style w:type="character" w:customStyle="1" w:styleId="Grassetto">
    <w:name w:val="Grassetto"/>
    <w:rsid w:val="005016A9"/>
    <w:rPr>
      <w:rFonts w:ascii="Arial" w:hAnsi="Arial"/>
      <w:b/>
      <w:bCs/>
      <w:sz w:val="20"/>
    </w:rPr>
  </w:style>
  <w:style w:type="paragraph" w:customStyle="1" w:styleId="Grassettoblu">
    <w:name w:val="Grassetto blu"/>
    <w:basedOn w:val="Normale"/>
    <w:autoRedefine/>
    <w:rsid w:val="005016A9"/>
    <w:pPr>
      <w:widowControl w:val="0"/>
      <w:autoSpaceDE w:val="0"/>
      <w:autoSpaceDN w:val="0"/>
      <w:adjustRightInd w:val="0"/>
      <w:spacing w:line="520" w:lineRule="exact"/>
    </w:pPr>
    <w:rPr>
      <w:b/>
      <w:color w:val="004288"/>
      <w:kern w:val="2"/>
    </w:rPr>
  </w:style>
  <w:style w:type="paragraph" w:styleId="Paragrafoelenco">
    <w:name w:val="List Paragraph"/>
    <w:basedOn w:val="Normale"/>
    <w:link w:val="ParagrafoelencoCarattere"/>
    <w:uiPriority w:val="72"/>
    <w:qFormat/>
    <w:rsid w:val="00E648F8"/>
    <w:pPr>
      <w:ind w:left="720"/>
      <w:contextualSpacing/>
    </w:pPr>
  </w:style>
  <w:style w:type="character" w:styleId="Numeropagina">
    <w:name w:val="page number"/>
    <w:rsid w:val="005016A9"/>
    <w:rPr>
      <w:rFonts w:ascii="Arial" w:hAnsi="Arial"/>
      <w:b/>
      <w:color w:val="auto"/>
      <w:sz w:val="18"/>
      <w:szCs w:val="16"/>
    </w:rPr>
  </w:style>
  <w:style w:type="paragraph" w:styleId="Pidipagina">
    <w:name w:val="footer"/>
    <w:basedOn w:val="Normale"/>
    <w:link w:val="PidipaginaCarattere"/>
    <w:autoRedefine/>
    <w:uiPriority w:val="99"/>
    <w:rsid w:val="00663A4A"/>
    <w:pPr>
      <w:widowControl w:val="0"/>
      <w:tabs>
        <w:tab w:val="center" w:pos="7797"/>
        <w:tab w:val="right" w:pos="9638"/>
      </w:tabs>
      <w:autoSpaceDE w:val="0"/>
      <w:autoSpaceDN w:val="0"/>
      <w:adjustRightInd w:val="0"/>
      <w:spacing w:line="240" w:lineRule="auto"/>
      <w:ind w:right="990"/>
    </w:pPr>
    <w:rPr>
      <w:color w:val="0077CF"/>
      <w:kern w:val="2"/>
      <w:sz w:val="15"/>
    </w:rPr>
  </w:style>
  <w:style w:type="paragraph" w:styleId="Puntoelenco">
    <w:name w:val="List Bullet"/>
    <w:basedOn w:val="Normale"/>
    <w:autoRedefine/>
    <w:rsid w:val="008B2822"/>
    <w:pPr>
      <w:numPr>
        <w:numId w:val="1"/>
      </w:numPr>
      <w:ind w:left="357" w:hanging="357"/>
    </w:pPr>
  </w:style>
  <w:style w:type="paragraph" w:styleId="Puntoelenco3">
    <w:name w:val="List Bullet 3"/>
    <w:basedOn w:val="Normale"/>
    <w:rsid w:val="008B2822"/>
    <w:pPr>
      <w:widowControl w:val="0"/>
      <w:numPr>
        <w:numId w:val="2"/>
      </w:numPr>
      <w:autoSpaceDE w:val="0"/>
      <w:autoSpaceDN w:val="0"/>
      <w:adjustRightInd w:val="0"/>
      <w:ind w:left="1281" w:hanging="357"/>
    </w:pPr>
    <w:rPr>
      <w:kern w:val="2"/>
    </w:rPr>
  </w:style>
  <w:style w:type="paragraph" w:styleId="Sommario1">
    <w:name w:val="toc 1"/>
    <w:basedOn w:val="Normale"/>
    <w:next w:val="Normale"/>
    <w:autoRedefine/>
    <w:uiPriority w:val="39"/>
    <w:rsid w:val="00042F73"/>
    <w:pPr>
      <w:tabs>
        <w:tab w:val="right" w:pos="8777"/>
      </w:tabs>
      <w:spacing w:before="120" w:after="120"/>
      <w:jc w:val="left"/>
    </w:pPr>
    <w:rPr>
      <w:b/>
      <w:bCs/>
      <w:caps/>
      <w:szCs w:val="20"/>
    </w:rPr>
  </w:style>
  <w:style w:type="paragraph" w:styleId="Sommario2">
    <w:name w:val="toc 2"/>
    <w:basedOn w:val="Normale"/>
    <w:next w:val="Normale"/>
    <w:autoRedefine/>
    <w:uiPriority w:val="39"/>
    <w:rsid w:val="007467A7"/>
    <w:pPr>
      <w:tabs>
        <w:tab w:val="left" w:pos="284"/>
        <w:tab w:val="right" w:pos="8777"/>
      </w:tabs>
      <w:jc w:val="left"/>
    </w:pPr>
    <w:rPr>
      <w:szCs w:val="20"/>
    </w:rPr>
  </w:style>
  <w:style w:type="paragraph" w:customStyle="1" w:styleId="StileDidascaliaTrebuchetMS9ptNonGrassettoGiustificato">
    <w:name w:val="Stile Didascalia + Trebuchet MS 9 pt Non Grassetto Giustificato"/>
    <w:basedOn w:val="StileTestotaballineatoasinistra"/>
    <w:autoRedefine/>
    <w:rsid w:val="002909B9"/>
    <w:rPr>
      <w:caps w:val="0"/>
      <w:color w:val="000000" w:themeColor="text1"/>
      <w:lang w:val="x-none"/>
    </w:rPr>
  </w:style>
  <w:style w:type="character" w:styleId="Collegamentoipertestuale">
    <w:name w:val="Hyperlink"/>
    <w:uiPriority w:val="99"/>
    <w:rsid w:val="005016A9"/>
    <w:rPr>
      <w:rFonts w:ascii="Arial" w:hAnsi="Arial"/>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0E401F"/>
    <w:pPr>
      <w:keepNext/>
      <w:jc w:val="left"/>
    </w:pPr>
    <w:rPr>
      <w:b/>
      <w:color w:val="004288"/>
      <w:sz w:val="28"/>
    </w:rPr>
  </w:style>
  <w:style w:type="paragraph" w:styleId="Puntoelenco2">
    <w:name w:val="List Bullet 2"/>
    <w:basedOn w:val="Normale"/>
    <w:rsid w:val="008B2822"/>
    <w:pPr>
      <w:numPr>
        <w:numId w:val="3"/>
      </w:numPr>
      <w:tabs>
        <w:tab w:val="clear" w:pos="360"/>
        <w:tab w:val="left" w:pos="720"/>
      </w:tabs>
      <w:ind w:left="714" w:hanging="357"/>
    </w:pPr>
  </w:style>
  <w:style w:type="character" w:styleId="Rimandocommento">
    <w:name w:val="annotation reference"/>
    <w:uiPriority w:val="99"/>
    <w:rsid w:val="00B40F7B"/>
    <w:rPr>
      <w:sz w:val="16"/>
      <w:szCs w:val="16"/>
    </w:rPr>
  </w:style>
  <w:style w:type="character" w:styleId="Rimandonotaapidipagina">
    <w:name w:val="footnote reference"/>
    <w:uiPriority w:val="99"/>
    <w:rsid w:val="00B40F7B"/>
    <w:rPr>
      <w:vertAlign w:val="superscript"/>
    </w:rPr>
  </w:style>
  <w:style w:type="table" w:styleId="Grigliatabella">
    <w:name w:val="Table Grid"/>
    <w:basedOn w:val="Tabellanormale"/>
    <w:rsid w:val="0093421B"/>
    <w:pPr>
      <w:spacing w:line="360" w:lineRule="auto"/>
    </w:pPr>
    <w:rPr>
      <w:rFonts w:ascii="Arial" w:hAnsi="Arial"/>
      <w:color w:val="000000" w:themeColor="text1"/>
    </w:rPr>
    <w:tblPr>
      <w:tblStyleColBandSize w:val="1"/>
      <w:tblBorders>
        <w:insideH w:val="single" w:sz="2" w:space="0" w:color="004288"/>
      </w:tblBorders>
      <w:tblCellMar>
        <w:left w:w="0" w:type="dxa"/>
        <w:right w:w="0" w:type="dxa"/>
      </w:tblCellMar>
    </w:tblPr>
    <w:tcPr>
      <w:shd w:val="clear" w:color="auto" w:fill="auto"/>
    </w:tcPr>
    <w:tblStylePr w:type="firstRow">
      <w:pPr>
        <w:wordWrap/>
        <w:spacing w:line="360" w:lineRule="auto"/>
      </w:pPr>
      <w:rPr>
        <w:rFonts w:ascii="Arial" w:hAnsi="Arial"/>
        <w:b/>
        <w:color w:val="004288"/>
        <w:sz w:val="16"/>
      </w:rPr>
      <w:tblPr/>
      <w:tcPr>
        <w:tcBorders>
          <w:top w:val="nil"/>
          <w:left w:val="nil"/>
          <w:bottom w:val="single" w:sz="18" w:space="0" w:color="004288"/>
          <w:right w:val="nil"/>
          <w:insideH w:val="single" w:sz="18" w:space="0" w:color="004288"/>
          <w:insideV w:val="nil"/>
        </w:tcBorders>
        <w:shd w:val="clear" w:color="auto" w:fill="auto"/>
      </w:tcPr>
    </w:tblStylePr>
    <w:tblStylePr w:type="lastRow">
      <w:pPr>
        <w:wordWrap/>
        <w:spacing w:line="360" w:lineRule="auto"/>
      </w:pPr>
      <w:rPr>
        <w:rFonts w:ascii="Arial" w:hAnsi="Arial"/>
        <w:b w:val="0"/>
        <w:i w:val="0"/>
        <w:sz w:val="20"/>
      </w:rPr>
      <w:tblPr/>
      <w:tcPr>
        <w:tcBorders>
          <w:bottom w:val="single" w:sz="2" w:space="0" w:color="004288"/>
        </w:tcBorders>
        <w:shd w:val="clear" w:color="auto" w:fill="auto"/>
      </w:tcPr>
    </w:tblStylePr>
    <w:tblStylePr w:type="firstCol">
      <w:rPr>
        <w:rFonts w:ascii="Arial Unicode MS" w:hAnsi="Arial Unicode MS"/>
        <w:b w:val="0"/>
        <w:sz w:val="20"/>
      </w:rPr>
      <w:tblPr/>
      <w:tcPr>
        <w:tcBorders>
          <w:left w:val="nil"/>
          <w:right w:val="nil"/>
        </w:tcBorders>
      </w:tcPr>
    </w:tblStylePr>
    <w:tblStylePr w:type="lastCol">
      <w:rPr>
        <w:rFonts w:ascii="Arial" w:hAnsi="Arial"/>
      </w:r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166EA7"/>
    <w:rPr>
      <w:b/>
      <w:bCs/>
      <w:color w:val="004288"/>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5016A9"/>
    <w:pPr>
      <w:ind w:left="800"/>
      <w:jc w:val="left"/>
    </w:pPr>
    <w:rPr>
      <w:sz w:val="18"/>
      <w:szCs w:val="18"/>
    </w:rPr>
  </w:style>
  <w:style w:type="paragraph" w:styleId="Sommario6">
    <w:name w:val="toc 6"/>
    <w:basedOn w:val="Normale"/>
    <w:next w:val="Normale"/>
    <w:autoRedefine/>
    <w:rsid w:val="005016A9"/>
    <w:pPr>
      <w:ind w:left="1000"/>
      <w:jc w:val="left"/>
    </w:pPr>
    <w:rPr>
      <w:sz w:val="18"/>
      <w:szCs w:val="18"/>
    </w:rPr>
  </w:style>
  <w:style w:type="paragraph" w:styleId="Sommario7">
    <w:name w:val="toc 7"/>
    <w:basedOn w:val="Normale"/>
    <w:next w:val="Normale"/>
    <w:autoRedefine/>
    <w:rsid w:val="005016A9"/>
    <w:pPr>
      <w:ind w:left="1200"/>
      <w:jc w:val="left"/>
    </w:pPr>
    <w:rPr>
      <w:sz w:val="18"/>
      <w:szCs w:val="18"/>
    </w:rPr>
  </w:style>
  <w:style w:type="paragraph" w:styleId="Sommario8">
    <w:name w:val="toc 8"/>
    <w:basedOn w:val="Normale"/>
    <w:next w:val="Normale"/>
    <w:autoRedefine/>
    <w:rsid w:val="005016A9"/>
    <w:pPr>
      <w:ind w:left="1400"/>
      <w:jc w:val="left"/>
    </w:pPr>
    <w:rPr>
      <w:sz w:val="18"/>
      <w:szCs w:val="18"/>
    </w:rPr>
  </w:style>
  <w:style w:type="paragraph" w:styleId="Sommario9">
    <w:name w:val="toc 9"/>
    <w:basedOn w:val="Normale"/>
    <w:next w:val="Normale"/>
    <w:autoRedefine/>
    <w:rsid w:val="005016A9"/>
    <w:pPr>
      <w:ind w:left="1600"/>
      <w:jc w:val="left"/>
    </w:pPr>
    <w:rPr>
      <w:sz w:val="18"/>
      <w:szCs w:val="18"/>
    </w:rPr>
  </w:style>
  <w:style w:type="character" w:customStyle="1" w:styleId="PidipaginaCarattere">
    <w:name w:val="Piè di pagina Carattere"/>
    <w:basedOn w:val="Carpredefinitoparagrafo"/>
    <w:link w:val="Pidipagina"/>
    <w:uiPriority w:val="99"/>
    <w:rsid w:val="00663A4A"/>
    <w:rPr>
      <w:rFonts w:ascii="Arial" w:hAnsi="Arial"/>
      <w:color w:val="0077CF"/>
      <w:kern w:val="2"/>
      <w:sz w:val="15"/>
      <w:szCs w:val="24"/>
    </w:rPr>
  </w:style>
  <w:style w:type="character" w:styleId="Enfasicorsivo">
    <w:name w:val="Emphasis"/>
    <w:basedOn w:val="Carpredefinitoparagrafo"/>
    <w:qFormat/>
    <w:rsid w:val="00A23C80"/>
    <w:rPr>
      <w:rFonts w:ascii="Arial" w:hAnsi="Arial"/>
      <w:i/>
      <w:iCs/>
    </w:rPr>
  </w:style>
  <w:style w:type="paragraph" w:customStyle="1" w:styleId="TitoloDocumento">
    <w:name w:val="Titolo Documento"/>
    <w:basedOn w:val="Titolocopertina"/>
    <w:qFormat/>
    <w:rsid w:val="00503E15"/>
    <w:pPr>
      <w:spacing w:line="276" w:lineRule="auto"/>
    </w:pPr>
    <w:rPr>
      <w:rFonts w:cs="Arial"/>
      <w:color w:val="0077CF"/>
    </w:rPr>
  </w:style>
  <w:style w:type="paragraph" w:customStyle="1" w:styleId="Sottotitolo14regular">
    <w:name w:val="Sottotitolo 14 regular"/>
    <w:basedOn w:val="Titoli14bold"/>
    <w:qFormat/>
    <w:rsid w:val="00ED0D3B"/>
    <w:pPr>
      <w:spacing w:line="276" w:lineRule="auto"/>
    </w:pPr>
    <w:rPr>
      <w:rFonts w:cs="Arial"/>
      <w:b w:val="0"/>
      <w:bCs/>
      <w:color w:val="auto"/>
    </w:rPr>
  </w:style>
  <w:style w:type="table" w:styleId="Grigliatabellachiara">
    <w:name w:val="Grid Table Light"/>
    <w:basedOn w:val="Tabellanormale"/>
    <w:uiPriority w:val="40"/>
    <w:rsid w:val="004518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griglia1chiara">
    <w:name w:val="Grid Table 1 Light"/>
    <w:basedOn w:val="Tabellanormale"/>
    <w:uiPriority w:val="46"/>
    <w:rsid w:val="00CF6B5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Elencocorrente1">
    <w:name w:val="Elenco corrente1"/>
    <w:uiPriority w:val="99"/>
    <w:rsid w:val="00C5112A"/>
    <w:pPr>
      <w:numPr>
        <w:numId w:val="4"/>
      </w:numPr>
    </w:pPr>
  </w:style>
  <w:style w:type="numbering" w:customStyle="1" w:styleId="Elencocorrente2">
    <w:name w:val="Elenco corrente2"/>
    <w:uiPriority w:val="99"/>
    <w:rsid w:val="00C5112A"/>
    <w:pPr>
      <w:numPr>
        <w:numId w:val="5"/>
      </w:numPr>
    </w:pPr>
  </w:style>
  <w:style w:type="numbering" w:customStyle="1" w:styleId="Elencocorrente3">
    <w:name w:val="Elenco corrente3"/>
    <w:uiPriority w:val="99"/>
    <w:rsid w:val="00C5112A"/>
    <w:pPr>
      <w:numPr>
        <w:numId w:val="6"/>
      </w:numPr>
    </w:pPr>
  </w:style>
  <w:style w:type="numbering" w:customStyle="1" w:styleId="Elencocorrente4">
    <w:name w:val="Elenco corrente4"/>
    <w:uiPriority w:val="99"/>
    <w:rsid w:val="00C5112A"/>
    <w:pPr>
      <w:numPr>
        <w:numId w:val="7"/>
      </w:numPr>
    </w:pPr>
  </w:style>
  <w:style w:type="numbering" w:customStyle="1" w:styleId="Elencocorrente5">
    <w:name w:val="Elenco corrente5"/>
    <w:uiPriority w:val="99"/>
    <w:rsid w:val="00C5112A"/>
    <w:pPr>
      <w:numPr>
        <w:numId w:val="8"/>
      </w:numPr>
    </w:pPr>
  </w:style>
  <w:style w:type="numbering" w:customStyle="1" w:styleId="Elencocorrente6">
    <w:name w:val="Elenco corrente6"/>
    <w:uiPriority w:val="99"/>
    <w:rsid w:val="00ED0D3B"/>
    <w:pPr>
      <w:numPr>
        <w:numId w:val="9"/>
      </w:numPr>
    </w:pPr>
  </w:style>
  <w:style w:type="character" w:customStyle="1" w:styleId="Titolo5Carattere">
    <w:name w:val="Titolo 5 Carattere"/>
    <w:basedOn w:val="Carpredefinitoparagrafo"/>
    <w:link w:val="Titolo5"/>
    <w:semiHidden/>
    <w:rsid w:val="00ED0D3B"/>
    <w:rPr>
      <w:rFonts w:asciiTheme="majorHAnsi" w:eastAsiaTheme="majorEastAsia" w:hAnsiTheme="majorHAnsi" w:cstheme="majorBidi"/>
      <w:color w:val="365F91" w:themeColor="accent1" w:themeShade="BF"/>
      <w:szCs w:val="24"/>
    </w:rPr>
  </w:style>
  <w:style w:type="character" w:customStyle="1" w:styleId="Titolo6Carattere">
    <w:name w:val="Titolo 6 Carattere"/>
    <w:basedOn w:val="Carpredefinitoparagrafo"/>
    <w:link w:val="Titolo6"/>
    <w:semiHidden/>
    <w:rsid w:val="00ED0D3B"/>
    <w:rPr>
      <w:rFonts w:asciiTheme="majorHAnsi" w:eastAsiaTheme="majorEastAsia" w:hAnsiTheme="majorHAnsi" w:cstheme="majorBidi"/>
      <w:color w:val="243F60" w:themeColor="accent1" w:themeShade="7F"/>
      <w:szCs w:val="24"/>
    </w:rPr>
  </w:style>
  <w:style w:type="character" w:customStyle="1" w:styleId="Titolo7Carattere">
    <w:name w:val="Titolo 7 Carattere"/>
    <w:basedOn w:val="Carpredefinitoparagrafo"/>
    <w:link w:val="Titolo7"/>
    <w:semiHidden/>
    <w:rsid w:val="00ED0D3B"/>
    <w:rPr>
      <w:rFonts w:asciiTheme="majorHAnsi" w:eastAsiaTheme="majorEastAsia" w:hAnsiTheme="majorHAnsi" w:cstheme="majorBidi"/>
      <w:i/>
      <w:iCs/>
      <w:color w:val="243F60" w:themeColor="accent1" w:themeShade="7F"/>
      <w:szCs w:val="24"/>
    </w:rPr>
  </w:style>
  <w:style w:type="numbering" w:customStyle="1" w:styleId="Elencocorrente7">
    <w:name w:val="Elenco corrente7"/>
    <w:uiPriority w:val="99"/>
    <w:rsid w:val="00ED0D3B"/>
    <w:pPr>
      <w:numPr>
        <w:numId w:val="10"/>
      </w:numPr>
    </w:pPr>
  </w:style>
  <w:style w:type="numbering" w:customStyle="1" w:styleId="Elencocorrente8">
    <w:name w:val="Elenco corrente8"/>
    <w:uiPriority w:val="99"/>
    <w:rsid w:val="00ED0D3B"/>
    <w:pPr>
      <w:numPr>
        <w:numId w:val="11"/>
      </w:numPr>
    </w:pPr>
  </w:style>
  <w:style w:type="numbering" w:customStyle="1" w:styleId="Elencocorrente9">
    <w:name w:val="Elenco corrente9"/>
    <w:uiPriority w:val="99"/>
    <w:rsid w:val="00ED0D3B"/>
    <w:pPr>
      <w:numPr>
        <w:numId w:val="13"/>
      </w:numPr>
    </w:pPr>
  </w:style>
  <w:style w:type="numbering" w:customStyle="1" w:styleId="Elencocorrente10">
    <w:name w:val="Elenco corrente10"/>
    <w:uiPriority w:val="99"/>
    <w:rsid w:val="00042F73"/>
    <w:pPr>
      <w:numPr>
        <w:numId w:val="14"/>
      </w:numPr>
    </w:pPr>
  </w:style>
  <w:style w:type="numbering" w:customStyle="1" w:styleId="Elencocorrente11">
    <w:name w:val="Elenco corrente11"/>
    <w:uiPriority w:val="99"/>
    <w:rsid w:val="00042F73"/>
    <w:pPr>
      <w:numPr>
        <w:numId w:val="15"/>
      </w:numPr>
    </w:pPr>
  </w:style>
  <w:style w:type="numbering" w:customStyle="1" w:styleId="Elencocorrente12">
    <w:name w:val="Elenco corrente12"/>
    <w:uiPriority w:val="99"/>
    <w:rsid w:val="00042F73"/>
    <w:pPr>
      <w:numPr>
        <w:numId w:val="16"/>
      </w:numPr>
    </w:pPr>
  </w:style>
  <w:style w:type="character" w:customStyle="1" w:styleId="CorsivobluCarattere">
    <w:name w:val="Corsivo blu Carattere"/>
    <w:link w:val="Corsivoblu"/>
    <w:rsid w:val="00727FD3"/>
    <w:rPr>
      <w:rFonts w:ascii="Arial" w:hAnsi="Arial"/>
      <w:i/>
      <w:color w:val="004288"/>
      <w:kern w:val="2"/>
      <w:szCs w:val="24"/>
    </w:rPr>
  </w:style>
  <w:style w:type="paragraph" w:customStyle="1" w:styleId="Maxpiepag">
    <w:name w:val="Max piepag"/>
    <w:basedOn w:val="Normale"/>
    <w:link w:val="MaxpiepagCarattere"/>
    <w:qFormat/>
    <w:rsid w:val="00727FD3"/>
    <w:pPr>
      <w:tabs>
        <w:tab w:val="left" w:pos="567"/>
        <w:tab w:val="right" w:pos="8787"/>
        <w:tab w:val="right" w:pos="9000"/>
        <w:tab w:val="right" w:pos="9638"/>
      </w:tabs>
      <w:spacing w:line="240" w:lineRule="exact"/>
      <w:ind w:right="1179"/>
      <w:jc w:val="left"/>
    </w:pPr>
    <w:rPr>
      <w:rFonts w:ascii="Calibri" w:hAnsi="Calibri"/>
      <w:noProof/>
      <w:color w:val="000000"/>
      <w:sz w:val="16"/>
      <w:szCs w:val="16"/>
    </w:rPr>
  </w:style>
  <w:style w:type="character" w:customStyle="1" w:styleId="MaxpiepagCarattere">
    <w:name w:val="Max piepag Carattere"/>
    <w:link w:val="Maxpiepag"/>
    <w:rsid w:val="00727FD3"/>
    <w:rPr>
      <w:rFonts w:ascii="Calibri" w:hAnsi="Calibri"/>
      <w:noProof/>
      <w:color w:val="000000"/>
      <w:sz w:val="16"/>
      <w:szCs w:val="16"/>
    </w:rPr>
  </w:style>
  <w:style w:type="paragraph" w:customStyle="1" w:styleId="Cipo">
    <w:name w:val="Cip o"/>
    <w:basedOn w:val="Paragrafoelenco"/>
    <w:link w:val="CipoCarattere"/>
    <w:qFormat/>
    <w:rsid w:val="003A6564"/>
    <w:pPr>
      <w:numPr>
        <w:numId w:val="17"/>
      </w:numPr>
    </w:pPr>
  </w:style>
  <w:style w:type="character" w:customStyle="1" w:styleId="ParagrafoelencoCarattere">
    <w:name w:val="Paragrafo elenco Carattere"/>
    <w:basedOn w:val="Carpredefinitoparagrafo"/>
    <w:link w:val="Paragrafoelenco"/>
    <w:uiPriority w:val="72"/>
    <w:rsid w:val="003A6564"/>
    <w:rPr>
      <w:rFonts w:ascii="Arial" w:hAnsi="Arial"/>
      <w:szCs w:val="24"/>
    </w:rPr>
  </w:style>
  <w:style w:type="character" w:customStyle="1" w:styleId="CipoCarattere">
    <w:name w:val="Cip o Carattere"/>
    <w:basedOn w:val="ParagrafoelencoCarattere"/>
    <w:link w:val="Cipo"/>
    <w:rsid w:val="003A6564"/>
    <w:rPr>
      <w:rFonts w:ascii="Arial" w:hAnsi="Arial"/>
      <w:szCs w:val="24"/>
    </w:rPr>
  </w:style>
  <w:style w:type="paragraph" w:customStyle="1" w:styleId="Max1111">
    <w:name w:val="Max 1.1.1.1"/>
    <w:basedOn w:val="Titolo4"/>
    <w:link w:val="Max1111Carattere"/>
    <w:qFormat/>
    <w:rsid w:val="00267D73"/>
    <w:pPr>
      <w:tabs>
        <w:tab w:val="left" w:pos="567"/>
        <w:tab w:val="num" w:pos="2880"/>
        <w:tab w:val="right" w:pos="8787"/>
      </w:tabs>
      <w:spacing w:before="240" w:after="120" w:line="240" w:lineRule="auto"/>
      <w:ind w:left="709" w:hanging="709"/>
      <w:jc w:val="both"/>
    </w:pPr>
    <w:rPr>
      <w:rFonts w:ascii="Calibri" w:hAnsi="Calibri"/>
      <w:i/>
      <w:smallCaps w:val="0"/>
      <w:sz w:val="20"/>
      <w:u w:val="single"/>
    </w:rPr>
  </w:style>
  <w:style w:type="character" w:customStyle="1" w:styleId="Max1111Carattere">
    <w:name w:val="Max 1.1.1.1 Carattere"/>
    <w:link w:val="Max1111"/>
    <w:rsid w:val="00267D73"/>
    <w:rPr>
      <w:rFonts w:ascii="Calibri" w:hAnsi="Calibri"/>
      <w:i/>
      <w:szCs w:val="18"/>
      <w:u w:val="single"/>
    </w:rPr>
  </w:style>
  <w:style w:type="paragraph" w:customStyle="1" w:styleId="Maxelenco1">
    <w:name w:val="Max elenco 1"/>
    <w:basedOn w:val="Normale"/>
    <w:qFormat/>
    <w:rsid w:val="00267D73"/>
    <w:pPr>
      <w:numPr>
        <w:numId w:val="18"/>
      </w:numPr>
      <w:tabs>
        <w:tab w:val="left" w:pos="426"/>
        <w:tab w:val="left" w:pos="567"/>
        <w:tab w:val="right" w:pos="8787"/>
      </w:tabs>
      <w:spacing w:after="120" w:line="360" w:lineRule="atLeast"/>
      <w:ind w:right="17"/>
      <w:jc w:val="left"/>
    </w:pPr>
    <w:rPr>
      <w:rFonts w:ascii="Calibri" w:hAnsi="Calibri"/>
      <w:szCs w:val="20"/>
    </w:rPr>
  </w:style>
  <w:style w:type="paragraph" w:customStyle="1" w:styleId="Max-">
    <w:name w:val="Max-"/>
    <w:basedOn w:val="Normale"/>
    <w:link w:val="Max-Carattere"/>
    <w:qFormat/>
    <w:rsid w:val="00BE22C1"/>
    <w:pPr>
      <w:numPr>
        <w:ilvl w:val="1"/>
        <w:numId w:val="18"/>
      </w:numPr>
      <w:tabs>
        <w:tab w:val="left" w:pos="567"/>
        <w:tab w:val="right" w:pos="8787"/>
      </w:tabs>
      <w:ind w:right="17"/>
      <w:jc w:val="left"/>
    </w:pPr>
    <w:rPr>
      <w:rFonts w:cs="Arial"/>
      <w:szCs w:val="20"/>
    </w:rPr>
  </w:style>
  <w:style w:type="character" w:customStyle="1" w:styleId="Max-Carattere">
    <w:name w:val="Max- Carattere"/>
    <w:link w:val="Max-"/>
    <w:rsid w:val="00BE22C1"/>
    <w:rPr>
      <w:rFonts w:ascii="Arial" w:hAnsi="Arial" w:cs="Arial"/>
    </w:rPr>
  </w:style>
  <w:style w:type="paragraph" w:customStyle="1" w:styleId="Max10">
    <w:name w:val="Max 1)"/>
    <w:basedOn w:val="Paragrafoelenco"/>
    <w:link w:val="Max1Carattere"/>
    <w:qFormat/>
    <w:rsid w:val="00FA5E5C"/>
    <w:pPr>
      <w:numPr>
        <w:numId w:val="19"/>
      </w:numPr>
      <w:tabs>
        <w:tab w:val="left" w:pos="567"/>
        <w:tab w:val="right" w:pos="8787"/>
      </w:tabs>
      <w:ind w:left="499" w:hanging="357"/>
      <w:contextualSpacing w:val="0"/>
      <w:jc w:val="left"/>
    </w:pPr>
    <w:rPr>
      <w:rFonts w:cs="Arial"/>
      <w:i/>
      <w:iCs/>
      <w:szCs w:val="20"/>
    </w:rPr>
  </w:style>
  <w:style w:type="character" w:customStyle="1" w:styleId="Max1Carattere">
    <w:name w:val="Max 1) Carattere"/>
    <w:basedOn w:val="Carpredefinitoparagrafo"/>
    <w:link w:val="Max10"/>
    <w:rsid w:val="00FA5E5C"/>
    <w:rPr>
      <w:rFonts w:ascii="Arial" w:hAnsi="Arial" w:cs="Arial"/>
      <w:i/>
      <w:iCs/>
    </w:rPr>
  </w:style>
  <w:style w:type="paragraph" w:styleId="Intestazione">
    <w:name w:val="header"/>
    <w:basedOn w:val="Normale"/>
    <w:link w:val="IntestazioneCarattere"/>
    <w:semiHidden/>
    <w:unhideWhenUsed/>
    <w:rsid w:val="00CA5367"/>
    <w:pPr>
      <w:tabs>
        <w:tab w:val="center" w:pos="4819"/>
        <w:tab w:val="right" w:pos="9638"/>
      </w:tabs>
      <w:spacing w:line="240" w:lineRule="auto"/>
    </w:pPr>
  </w:style>
  <w:style w:type="character" w:customStyle="1" w:styleId="IntestazioneCarattere">
    <w:name w:val="Intestazione Carattere"/>
    <w:basedOn w:val="Carpredefinitoparagrafo"/>
    <w:link w:val="Intestazione"/>
    <w:semiHidden/>
    <w:rsid w:val="00CA5367"/>
    <w:rPr>
      <w:rFonts w:ascii="Arial" w:hAnsi="Arial"/>
      <w:szCs w:val="24"/>
    </w:rPr>
  </w:style>
  <w:style w:type="paragraph" w:customStyle="1" w:styleId="Maxo">
    <w:name w:val="Max o"/>
    <w:basedOn w:val="Normale"/>
    <w:link w:val="MaxoCarattere"/>
    <w:qFormat/>
    <w:rsid w:val="008C28C9"/>
    <w:pPr>
      <w:widowControl w:val="0"/>
      <w:numPr>
        <w:numId w:val="20"/>
      </w:numPr>
      <w:tabs>
        <w:tab w:val="clear" w:pos="502"/>
        <w:tab w:val="left" w:pos="567"/>
        <w:tab w:val="num" w:pos="1560"/>
        <w:tab w:val="right" w:pos="8787"/>
      </w:tabs>
      <w:spacing w:line="240" w:lineRule="auto"/>
      <w:ind w:left="1134" w:right="16" w:hanging="425"/>
      <w:contextualSpacing/>
      <w:jc w:val="left"/>
    </w:pPr>
    <w:rPr>
      <w:rFonts w:asciiTheme="majorHAnsi" w:hAnsiTheme="majorHAnsi"/>
      <w:bCs/>
      <w:iCs/>
      <w:noProof/>
      <w:color w:val="000000"/>
    </w:rPr>
  </w:style>
  <w:style w:type="character" w:customStyle="1" w:styleId="MaxoCarattere">
    <w:name w:val="Max o Carattere"/>
    <w:link w:val="Maxo"/>
    <w:rsid w:val="008C28C9"/>
    <w:rPr>
      <w:rFonts w:asciiTheme="majorHAnsi" w:hAnsiTheme="majorHAnsi"/>
      <w:bCs/>
      <w:iCs/>
      <w:noProof/>
      <w:color w:val="000000"/>
      <w:szCs w:val="24"/>
    </w:rPr>
  </w:style>
  <w:style w:type="paragraph" w:customStyle="1" w:styleId="Max">
    <w:name w:val="Max °"/>
    <w:basedOn w:val="Normale"/>
    <w:link w:val="MaxCarattere"/>
    <w:qFormat/>
    <w:rsid w:val="00BE22C1"/>
    <w:pPr>
      <w:numPr>
        <w:numId w:val="21"/>
      </w:numPr>
      <w:tabs>
        <w:tab w:val="left" w:pos="567"/>
        <w:tab w:val="right" w:pos="8787"/>
      </w:tabs>
      <w:ind w:right="17"/>
      <w:jc w:val="left"/>
    </w:pPr>
    <w:rPr>
      <w:rFonts w:cs="Arial"/>
      <w:kern w:val="2"/>
      <w:szCs w:val="20"/>
    </w:rPr>
  </w:style>
  <w:style w:type="character" w:customStyle="1" w:styleId="MaxCarattere">
    <w:name w:val="Max ° Carattere"/>
    <w:basedOn w:val="Carpredefinitoparagrafo"/>
    <w:link w:val="Max"/>
    <w:rsid w:val="00BE22C1"/>
    <w:rPr>
      <w:rFonts w:ascii="Arial" w:hAnsi="Arial" w:cs="Arial"/>
      <w:kern w:val="2"/>
    </w:rPr>
  </w:style>
  <w:style w:type="paragraph" w:customStyle="1" w:styleId="Max5">
    <w:name w:val="Max 5"/>
    <w:basedOn w:val="Titolo5"/>
    <w:qFormat/>
    <w:rsid w:val="003815B1"/>
    <w:pPr>
      <w:keepLines w:val="0"/>
      <w:numPr>
        <w:ilvl w:val="4"/>
      </w:numPr>
      <w:tabs>
        <w:tab w:val="left" w:pos="567"/>
        <w:tab w:val="num" w:pos="851"/>
        <w:tab w:val="num" w:pos="1222"/>
        <w:tab w:val="right" w:pos="8787"/>
      </w:tabs>
      <w:spacing w:before="360" w:line="360" w:lineRule="auto"/>
      <w:ind w:left="426" w:hanging="426"/>
      <w:jc w:val="left"/>
    </w:pPr>
    <w:rPr>
      <w:rFonts w:ascii="Calibri" w:eastAsia="Times New Roman" w:hAnsi="Calibri" w:cs="Times New Roman"/>
      <w:bCs/>
      <w:i/>
      <w:color w:val="auto"/>
      <w:szCs w:val="14"/>
    </w:rPr>
  </w:style>
  <w:style w:type="paragraph" w:customStyle="1" w:styleId="Maxaelenco">
    <w:name w:val="Max a) elenco"/>
    <w:basedOn w:val="Normale"/>
    <w:qFormat/>
    <w:rsid w:val="00227976"/>
    <w:pPr>
      <w:widowControl w:val="0"/>
      <w:numPr>
        <w:numId w:val="22"/>
      </w:numPr>
      <w:tabs>
        <w:tab w:val="left" w:pos="567"/>
        <w:tab w:val="right" w:pos="8787"/>
      </w:tabs>
      <w:adjustRightInd w:val="0"/>
      <w:jc w:val="left"/>
      <w:textAlignment w:val="baseline"/>
    </w:pPr>
    <w:rPr>
      <w:rFonts w:cs="Arial"/>
      <w:color w:val="000000"/>
    </w:rPr>
  </w:style>
  <w:style w:type="paragraph" w:customStyle="1" w:styleId="Maxa">
    <w:name w:val="Max a)"/>
    <w:basedOn w:val="Normale"/>
    <w:link w:val="MaxaCarattere"/>
    <w:qFormat/>
    <w:rsid w:val="003815B1"/>
    <w:pPr>
      <w:numPr>
        <w:numId w:val="23"/>
      </w:numPr>
      <w:tabs>
        <w:tab w:val="left" w:pos="426"/>
        <w:tab w:val="left" w:pos="567"/>
        <w:tab w:val="right" w:pos="8787"/>
      </w:tabs>
      <w:spacing w:line="240" w:lineRule="auto"/>
      <w:jc w:val="left"/>
    </w:pPr>
    <w:rPr>
      <w:rFonts w:ascii="Calibri" w:hAnsi="Calibri"/>
      <w:szCs w:val="20"/>
    </w:rPr>
  </w:style>
  <w:style w:type="character" w:customStyle="1" w:styleId="MaxaCarattere">
    <w:name w:val="Max a) Carattere"/>
    <w:basedOn w:val="Carpredefinitoparagrafo"/>
    <w:link w:val="Maxa"/>
    <w:rsid w:val="003815B1"/>
    <w:rPr>
      <w:rFonts w:ascii="Calibri" w:hAnsi="Calibri"/>
    </w:rPr>
  </w:style>
  <w:style w:type="paragraph" w:customStyle="1" w:styleId="Max1">
    <w:name w:val="Max 1."/>
    <w:basedOn w:val="Paragrafoelenco"/>
    <w:autoRedefine/>
    <w:qFormat/>
    <w:rsid w:val="005E4B16"/>
    <w:pPr>
      <w:numPr>
        <w:numId w:val="24"/>
      </w:numPr>
      <w:tabs>
        <w:tab w:val="left" w:pos="567"/>
        <w:tab w:val="right" w:pos="8787"/>
      </w:tabs>
      <w:spacing w:before="120" w:line="240" w:lineRule="auto"/>
      <w:ind w:left="567" w:hanging="567"/>
      <w:jc w:val="left"/>
    </w:pPr>
    <w:rPr>
      <w:rFonts w:asciiTheme="majorHAnsi" w:hAnsiTheme="majorHAnsi"/>
      <w:noProof/>
      <w:szCs w:val="16"/>
    </w:rPr>
  </w:style>
  <w:style w:type="paragraph" w:customStyle="1" w:styleId="Maxformula">
    <w:name w:val="Max formula"/>
    <w:basedOn w:val="Normale"/>
    <w:link w:val="MaxformulaCarattere"/>
    <w:qFormat/>
    <w:rsid w:val="005E4B16"/>
    <w:pPr>
      <w:tabs>
        <w:tab w:val="left" w:pos="567"/>
        <w:tab w:val="right" w:pos="8787"/>
      </w:tabs>
      <w:spacing w:before="120" w:after="120" w:line="360" w:lineRule="auto"/>
      <w:jc w:val="center"/>
    </w:pPr>
    <w:rPr>
      <w:rFonts w:ascii="Calibri" w:hAnsi="Calibri"/>
      <w:b/>
      <w:noProof/>
      <w:sz w:val="24"/>
    </w:rPr>
  </w:style>
  <w:style w:type="character" w:customStyle="1" w:styleId="MaxformulaCarattere">
    <w:name w:val="Max formula Carattere"/>
    <w:basedOn w:val="Carpredefinitoparagrafo"/>
    <w:link w:val="Maxformula"/>
    <w:rsid w:val="005E4B16"/>
    <w:rPr>
      <w:rFonts w:ascii="Calibri" w:hAnsi="Calibri"/>
      <w:b/>
      <w:noProof/>
      <w:sz w:val="24"/>
      <w:szCs w:val="24"/>
    </w:rPr>
  </w:style>
  <w:style w:type="paragraph" w:customStyle="1" w:styleId="normaleo">
    <w:name w:val="normale o"/>
    <w:basedOn w:val="Normale"/>
    <w:link w:val="normaleoCarattere"/>
    <w:qFormat/>
    <w:rsid w:val="005E4B16"/>
    <w:pPr>
      <w:tabs>
        <w:tab w:val="left" w:pos="567"/>
        <w:tab w:val="right" w:pos="8787"/>
      </w:tabs>
      <w:spacing w:line="240" w:lineRule="auto"/>
      <w:ind w:left="426"/>
      <w:jc w:val="left"/>
    </w:pPr>
    <w:rPr>
      <w:rFonts w:ascii="Calibri" w:hAnsi="Calibri"/>
      <w:szCs w:val="20"/>
    </w:rPr>
  </w:style>
  <w:style w:type="character" w:customStyle="1" w:styleId="normaleoCarattere">
    <w:name w:val="normale o Carattere"/>
    <w:basedOn w:val="Carpredefinitoparagrafo"/>
    <w:link w:val="normaleo"/>
    <w:rsid w:val="005E4B16"/>
    <w:rPr>
      <w:rFonts w:ascii="Calibri" w:hAnsi="Calibri"/>
    </w:rPr>
  </w:style>
  <w:style w:type="paragraph" w:styleId="Testocommento">
    <w:name w:val="annotation text"/>
    <w:basedOn w:val="Normale"/>
    <w:link w:val="TestocommentoCarattere"/>
    <w:uiPriority w:val="99"/>
    <w:rsid w:val="00CB4D8B"/>
    <w:pPr>
      <w:tabs>
        <w:tab w:val="left" w:pos="567"/>
        <w:tab w:val="right" w:pos="8787"/>
      </w:tabs>
      <w:spacing w:line="240" w:lineRule="auto"/>
      <w:jc w:val="left"/>
    </w:pPr>
    <w:rPr>
      <w:rFonts w:ascii="Times New Roman" w:hAnsi="Times New Roman"/>
      <w:noProof/>
      <w:szCs w:val="16"/>
    </w:rPr>
  </w:style>
  <w:style w:type="character" w:customStyle="1" w:styleId="TestocommentoCarattere">
    <w:name w:val="Testo commento Carattere"/>
    <w:basedOn w:val="Carpredefinitoparagrafo"/>
    <w:link w:val="Testocommento"/>
    <w:uiPriority w:val="99"/>
    <w:rsid w:val="00CB4D8B"/>
    <w:rPr>
      <w:noProof/>
      <w:szCs w:val="16"/>
    </w:rPr>
  </w:style>
  <w:style w:type="paragraph" w:customStyle="1" w:styleId="Maxtabtit">
    <w:name w:val="Max tab tit"/>
    <w:basedOn w:val="Normale"/>
    <w:link w:val="MaxtabtitCarattere"/>
    <w:qFormat/>
    <w:rsid w:val="00CB4D8B"/>
    <w:pPr>
      <w:tabs>
        <w:tab w:val="left" w:pos="567"/>
        <w:tab w:val="right" w:pos="8787"/>
      </w:tabs>
      <w:spacing w:line="240" w:lineRule="auto"/>
      <w:jc w:val="center"/>
    </w:pPr>
    <w:rPr>
      <w:rFonts w:ascii="Calibri" w:hAnsi="Calibri"/>
      <w:b/>
      <w:szCs w:val="20"/>
    </w:rPr>
  </w:style>
  <w:style w:type="character" w:customStyle="1" w:styleId="MaxtabtitCarattere">
    <w:name w:val="Max tab tit Carattere"/>
    <w:basedOn w:val="Carpredefinitoparagrafo"/>
    <w:link w:val="Maxtabtit"/>
    <w:rsid w:val="00CB4D8B"/>
    <w:rPr>
      <w:rFonts w:ascii="Calibri" w:hAnsi="Calibri"/>
      <w:b/>
    </w:rPr>
  </w:style>
  <w:style w:type="paragraph" w:customStyle="1" w:styleId="Maxa0">
    <w:name w:val="Max a))"/>
    <w:basedOn w:val="Normale"/>
    <w:link w:val="MaxaCarattere0"/>
    <w:qFormat/>
    <w:rsid w:val="00CB4D8B"/>
    <w:pPr>
      <w:numPr>
        <w:numId w:val="25"/>
      </w:numPr>
      <w:tabs>
        <w:tab w:val="left" w:pos="567"/>
        <w:tab w:val="right" w:pos="8787"/>
      </w:tabs>
      <w:suppressAutoHyphens/>
      <w:autoSpaceDE w:val="0"/>
      <w:spacing w:line="240" w:lineRule="auto"/>
      <w:jc w:val="left"/>
    </w:pPr>
    <w:rPr>
      <w:rFonts w:ascii="Calibri" w:hAnsi="Calibri" w:cs="Trebuchet MS"/>
      <w:i/>
      <w:iCs/>
      <w:lang w:eastAsia="ar-SA"/>
    </w:rPr>
  </w:style>
  <w:style w:type="character" w:customStyle="1" w:styleId="MaxaCarattere0">
    <w:name w:val="Max a)) Carattere"/>
    <w:link w:val="Maxa0"/>
    <w:rsid w:val="00CB4D8B"/>
    <w:rPr>
      <w:rFonts w:ascii="Calibri" w:hAnsi="Calibri" w:cs="Trebuchet MS"/>
      <w:i/>
      <w:iCs/>
      <w:szCs w:val="24"/>
      <w:lang w:eastAsia="ar-SA"/>
    </w:rPr>
  </w:style>
  <w:style w:type="paragraph" w:styleId="Soggettocommento">
    <w:name w:val="annotation subject"/>
    <w:basedOn w:val="Testocommento"/>
    <w:next w:val="Testocommento"/>
    <w:link w:val="SoggettocommentoCarattere"/>
    <w:semiHidden/>
    <w:unhideWhenUsed/>
    <w:rsid w:val="000E0B39"/>
    <w:pPr>
      <w:tabs>
        <w:tab w:val="clear" w:pos="567"/>
        <w:tab w:val="clear" w:pos="8787"/>
      </w:tabs>
      <w:jc w:val="both"/>
    </w:pPr>
    <w:rPr>
      <w:rFonts w:ascii="Arial" w:hAnsi="Arial"/>
      <w:b/>
      <w:bCs/>
      <w:noProof w:val="0"/>
      <w:szCs w:val="20"/>
    </w:rPr>
  </w:style>
  <w:style w:type="character" w:customStyle="1" w:styleId="SoggettocommentoCarattere">
    <w:name w:val="Soggetto commento Carattere"/>
    <w:basedOn w:val="TestocommentoCarattere"/>
    <w:link w:val="Soggettocommento"/>
    <w:semiHidden/>
    <w:rsid w:val="000E0B39"/>
    <w:rPr>
      <w:rFonts w:ascii="Arial" w:hAnsi="Arial"/>
      <w:b/>
      <w:bCs/>
      <w:noProof/>
      <w:szCs w:val="16"/>
    </w:rPr>
  </w:style>
  <w:style w:type="paragraph" w:styleId="Testonotaapidipagina">
    <w:name w:val="footnote text"/>
    <w:basedOn w:val="Normale"/>
    <w:link w:val="TestonotaapidipaginaCarattere"/>
    <w:uiPriority w:val="99"/>
    <w:unhideWhenUsed/>
    <w:rsid w:val="000913E8"/>
    <w:pPr>
      <w:tabs>
        <w:tab w:val="left" w:pos="0"/>
      </w:tabs>
      <w:spacing w:line="240" w:lineRule="auto"/>
    </w:pPr>
    <w:rPr>
      <w:rFonts w:ascii="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0913E8"/>
  </w:style>
  <w:style w:type="character" w:styleId="Collegamentovisitato">
    <w:name w:val="FollowedHyperlink"/>
    <w:basedOn w:val="Carpredefinitoparagrafo"/>
    <w:semiHidden/>
    <w:unhideWhenUsed/>
    <w:rsid w:val="000913E8"/>
    <w:rPr>
      <w:color w:val="800080" w:themeColor="followedHyperlink"/>
      <w:u w:val="single"/>
    </w:rPr>
  </w:style>
  <w:style w:type="paragraph" w:customStyle="1" w:styleId="Maxtabella">
    <w:name w:val="Max tabella"/>
    <w:basedOn w:val="Normale"/>
    <w:link w:val="MaxtabellaCarattere"/>
    <w:autoRedefine/>
    <w:qFormat/>
    <w:rsid w:val="009A1216"/>
    <w:pPr>
      <w:spacing w:line="300" w:lineRule="exact"/>
      <w:ind w:left="33"/>
      <w:jc w:val="center"/>
      <w:outlineLvl w:val="0"/>
    </w:pPr>
    <w:rPr>
      <w:rFonts w:asciiTheme="minorHAnsi" w:hAnsiTheme="minorHAnsi"/>
      <w:b/>
      <w:szCs w:val="20"/>
    </w:rPr>
  </w:style>
  <w:style w:type="character" w:customStyle="1" w:styleId="MaxtabellaCarattere">
    <w:name w:val="Max tabella Carattere"/>
    <w:basedOn w:val="Carpredefinitoparagrafo"/>
    <w:link w:val="Maxtabella"/>
    <w:rsid w:val="009A1216"/>
    <w:rPr>
      <w:rFonts w:asciiTheme="minorHAnsi" w:hAnsiTheme="minorHAnsi"/>
      <w:b/>
    </w:rPr>
  </w:style>
  <w:style w:type="character" w:styleId="Testosegnaposto">
    <w:name w:val="Placeholder Text"/>
    <w:basedOn w:val="Carpredefinitoparagrafo"/>
    <w:uiPriority w:val="99"/>
    <w:semiHidden/>
    <w:rsid w:val="009E492F"/>
    <w:rPr>
      <w:color w:val="666666"/>
    </w:rPr>
  </w:style>
  <w:style w:type="character" w:customStyle="1" w:styleId="Titolo3Carattere">
    <w:name w:val="Titolo 3 Carattere"/>
    <w:basedOn w:val="Carpredefinitoparagrafo"/>
    <w:link w:val="Titolo3"/>
    <w:rsid w:val="00E87416"/>
    <w:rPr>
      <w:rFonts w:ascii="Arial" w:hAnsi="Arial"/>
      <w:b/>
      <w:color w:val="0077CF"/>
      <w:szCs w:val="24"/>
    </w:rPr>
  </w:style>
  <w:style w:type="character" w:customStyle="1" w:styleId="Titolo1Carattere">
    <w:name w:val="Titolo 1 Carattere"/>
    <w:basedOn w:val="Carpredefinitoparagrafo"/>
    <w:link w:val="Titolo1"/>
    <w:rsid w:val="008828A7"/>
    <w:rPr>
      <w:rFonts w:ascii="Arial" w:hAnsi="Arial" w:cs="Trebuchet MS"/>
      <w:b/>
      <w:bCs/>
      <w:caps/>
      <w:color w:val="0077CF"/>
      <w:sz w:val="24"/>
      <w:szCs w:val="28"/>
      <w:shd w:val="solid" w:color="FFFFFF" w:fill="FFFFFF"/>
    </w:rPr>
  </w:style>
  <w:style w:type="character" w:customStyle="1" w:styleId="Titolo2Carattere">
    <w:name w:val="Titolo 2 Carattere"/>
    <w:basedOn w:val="Carpredefinitoparagrafo"/>
    <w:link w:val="Titolo2"/>
    <w:rsid w:val="008828A7"/>
    <w:rPr>
      <w:rFonts w:ascii="Arial" w:hAnsi="Arial" w:cs="Arial"/>
      <w:b/>
      <w:bCs/>
      <w:iCs/>
      <w:color w:val="0077CF"/>
      <w:sz w:val="24"/>
      <w:szCs w:val="24"/>
    </w:rPr>
  </w:style>
  <w:style w:type="paragraph" w:customStyle="1" w:styleId="PuntoelencoCla">
    <w:name w:val="Punto elenco Cla"/>
    <w:basedOn w:val="Puntoelenco2"/>
    <w:qFormat/>
    <w:rsid w:val="0053325B"/>
  </w:style>
  <w:style w:type="character" w:customStyle="1" w:styleId="Titolo4Carattere">
    <w:name w:val="Titolo 4 Carattere"/>
    <w:basedOn w:val="Carpredefinitoparagrafo"/>
    <w:link w:val="Titolo4"/>
    <w:rsid w:val="004B64AB"/>
    <w:rPr>
      <w:rFonts w:ascii="Arial" w:hAnsi="Arial"/>
      <w:smallCaps/>
      <w:sz w:val="24"/>
      <w:szCs w:val="18"/>
    </w:rPr>
  </w:style>
  <w:style w:type="paragraph" w:styleId="Revisione">
    <w:name w:val="Revision"/>
    <w:hidden/>
    <w:uiPriority w:val="99"/>
    <w:semiHidden/>
    <w:rsid w:val="00DB217D"/>
    <w:rPr>
      <w:rFonts w:ascii="Arial" w:hAnsi="Arial"/>
      <w:szCs w:val="24"/>
    </w:rPr>
  </w:style>
  <w:style w:type="paragraph" w:styleId="NormaleWeb">
    <w:name w:val="Normal (Web)"/>
    <w:basedOn w:val="Normale"/>
    <w:semiHidden/>
    <w:unhideWhenUsed/>
    <w:rsid w:val="00D740CB"/>
    <w:rPr>
      <w:rFonts w:ascii="Times New Roman" w:hAnsi="Times New Roman"/>
      <w:sz w:val="24"/>
    </w:rPr>
  </w:style>
  <w:style w:type="character" w:styleId="Menzionenonrisolta">
    <w:name w:val="Unresolved Mention"/>
    <w:basedOn w:val="Carpredefinitoparagrafo"/>
    <w:uiPriority w:val="99"/>
    <w:semiHidden/>
    <w:unhideWhenUsed/>
    <w:rsid w:val="00914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758490">
      <w:bodyDiv w:val="1"/>
      <w:marLeft w:val="0"/>
      <w:marRight w:val="0"/>
      <w:marTop w:val="0"/>
      <w:marBottom w:val="0"/>
      <w:divBdr>
        <w:top w:val="none" w:sz="0" w:space="0" w:color="auto"/>
        <w:left w:val="none" w:sz="0" w:space="0" w:color="auto"/>
        <w:bottom w:val="none" w:sz="0" w:space="0" w:color="auto"/>
        <w:right w:val="none" w:sz="0" w:space="0" w:color="auto"/>
      </w:divBdr>
    </w:div>
    <w:div w:id="163899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2B531-1E6A-4672-8A22-11620939AE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AA3EF8-524A-4DAB-9705-6649CBC91D45}">
  <ds:schemaRefs>
    <ds:schemaRef ds:uri="http://schemas.openxmlformats.org/officeDocument/2006/bibliography"/>
  </ds:schemaRefs>
</ds:datastoreItem>
</file>

<file path=customXml/itemProps3.xml><?xml version="1.0" encoding="utf-8"?>
<ds:datastoreItem xmlns:ds="http://schemas.openxmlformats.org/officeDocument/2006/customXml" ds:itemID="{B7428C4A-B930-4D2E-814C-CF6B3B4287D9}">
  <ds:schemaRefs>
    <ds:schemaRef ds:uri="http://schemas.microsoft.com/sharepoint/v3/contenttype/forms"/>
  </ds:schemaRefs>
</ds:datastoreItem>
</file>

<file path=customXml/itemProps4.xml><?xml version="1.0" encoding="utf-8"?>
<ds:datastoreItem xmlns:ds="http://schemas.openxmlformats.org/officeDocument/2006/customXml" ds:itemID="{1A40DD3F-8BBC-49AE-8AF4-FD8A1FD83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4717</Words>
  <Characters>30191</Characters>
  <Application>Microsoft Office Word</Application>
  <DocSecurity>0</DocSecurity>
  <Lines>1257</Lines>
  <Paragraphs>441</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34467</CharactersWithSpaces>
  <SharedDoc>false</SharedDoc>
  <HLinks>
    <vt:vector size="198" baseType="variant">
      <vt:variant>
        <vt:i4>1572922</vt:i4>
      </vt:variant>
      <vt:variant>
        <vt:i4>194</vt:i4>
      </vt:variant>
      <vt:variant>
        <vt:i4>0</vt:i4>
      </vt:variant>
      <vt:variant>
        <vt:i4>5</vt:i4>
      </vt:variant>
      <vt:variant>
        <vt:lpwstr/>
      </vt:variant>
      <vt:variant>
        <vt:lpwstr>_Toc222824816</vt:lpwstr>
      </vt:variant>
      <vt:variant>
        <vt:i4>1572922</vt:i4>
      </vt:variant>
      <vt:variant>
        <vt:i4>188</vt:i4>
      </vt:variant>
      <vt:variant>
        <vt:i4>0</vt:i4>
      </vt:variant>
      <vt:variant>
        <vt:i4>5</vt:i4>
      </vt:variant>
      <vt:variant>
        <vt:lpwstr/>
      </vt:variant>
      <vt:variant>
        <vt:lpwstr>_Toc222824815</vt:lpwstr>
      </vt:variant>
      <vt:variant>
        <vt:i4>1572922</vt:i4>
      </vt:variant>
      <vt:variant>
        <vt:i4>182</vt:i4>
      </vt:variant>
      <vt:variant>
        <vt:i4>0</vt:i4>
      </vt:variant>
      <vt:variant>
        <vt:i4>5</vt:i4>
      </vt:variant>
      <vt:variant>
        <vt:lpwstr/>
      </vt:variant>
      <vt:variant>
        <vt:lpwstr>_Toc222824814</vt:lpwstr>
      </vt:variant>
      <vt:variant>
        <vt:i4>1572922</vt:i4>
      </vt:variant>
      <vt:variant>
        <vt:i4>176</vt:i4>
      </vt:variant>
      <vt:variant>
        <vt:i4>0</vt:i4>
      </vt:variant>
      <vt:variant>
        <vt:i4>5</vt:i4>
      </vt:variant>
      <vt:variant>
        <vt:lpwstr/>
      </vt:variant>
      <vt:variant>
        <vt:lpwstr>_Toc222824813</vt:lpwstr>
      </vt:variant>
      <vt:variant>
        <vt:i4>1572922</vt:i4>
      </vt:variant>
      <vt:variant>
        <vt:i4>170</vt:i4>
      </vt:variant>
      <vt:variant>
        <vt:i4>0</vt:i4>
      </vt:variant>
      <vt:variant>
        <vt:i4>5</vt:i4>
      </vt:variant>
      <vt:variant>
        <vt:lpwstr/>
      </vt:variant>
      <vt:variant>
        <vt:lpwstr>_Toc222824812</vt:lpwstr>
      </vt:variant>
      <vt:variant>
        <vt:i4>1572922</vt:i4>
      </vt:variant>
      <vt:variant>
        <vt:i4>164</vt:i4>
      </vt:variant>
      <vt:variant>
        <vt:i4>0</vt:i4>
      </vt:variant>
      <vt:variant>
        <vt:i4>5</vt:i4>
      </vt:variant>
      <vt:variant>
        <vt:lpwstr/>
      </vt:variant>
      <vt:variant>
        <vt:lpwstr>_Toc222824811</vt:lpwstr>
      </vt:variant>
      <vt:variant>
        <vt:i4>1572922</vt:i4>
      </vt:variant>
      <vt:variant>
        <vt:i4>158</vt:i4>
      </vt:variant>
      <vt:variant>
        <vt:i4>0</vt:i4>
      </vt:variant>
      <vt:variant>
        <vt:i4>5</vt:i4>
      </vt:variant>
      <vt:variant>
        <vt:lpwstr/>
      </vt:variant>
      <vt:variant>
        <vt:lpwstr>_Toc222824810</vt:lpwstr>
      </vt:variant>
      <vt:variant>
        <vt:i4>1638458</vt:i4>
      </vt:variant>
      <vt:variant>
        <vt:i4>152</vt:i4>
      </vt:variant>
      <vt:variant>
        <vt:i4>0</vt:i4>
      </vt:variant>
      <vt:variant>
        <vt:i4>5</vt:i4>
      </vt:variant>
      <vt:variant>
        <vt:lpwstr/>
      </vt:variant>
      <vt:variant>
        <vt:lpwstr>_Toc222824809</vt:lpwstr>
      </vt:variant>
      <vt:variant>
        <vt:i4>1638458</vt:i4>
      </vt:variant>
      <vt:variant>
        <vt:i4>146</vt:i4>
      </vt:variant>
      <vt:variant>
        <vt:i4>0</vt:i4>
      </vt:variant>
      <vt:variant>
        <vt:i4>5</vt:i4>
      </vt:variant>
      <vt:variant>
        <vt:lpwstr/>
      </vt:variant>
      <vt:variant>
        <vt:lpwstr>_Toc222824808</vt:lpwstr>
      </vt:variant>
      <vt:variant>
        <vt:i4>1638458</vt:i4>
      </vt:variant>
      <vt:variant>
        <vt:i4>140</vt:i4>
      </vt:variant>
      <vt:variant>
        <vt:i4>0</vt:i4>
      </vt:variant>
      <vt:variant>
        <vt:i4>5</vt:i4>
      </vt:variant>
      <vt:variant>
        <vt:lpwstr/>
      </vt:variant>
      <vt:variant>
        <vt:lpwstr>_Toc222824807</vt:lpwstr>
      </vt:variant>
      <vt:variant>
        <vt:i4>1638458</vt:i4>
      </vt:variant>
      <vt:variant>
        <vt:i4>134</vt:i4>
      </vt:variant>
      <vt:variant>
        <vt:i4>0</vt:i4>
      </vt:variant>
      <vt:variant>
        <vt:i4>5</vt:i4>
      </vt:variant>
      <vt:variant>
        <vt:lpwstr/>
      </vt:variant>
      <vt:variant>
        <vt:lpwstr>_Toc222824806</vt:lpwstr>
      </vt:variant>
      <vt:variant>
        <vt:i4>1638458</vt:i4>
      </vt:variant>
      <vt:variant>
        <vt:i4>128</vt:i4>
      </vt:variant>
      <vt:variant>
        <vt:i4>0</vt:i4>
      </vt:variant>
      <vt:variant>
        <vt:i4>5</vt:i4>
      </vt:variant>
      <vt:variant>
        <vt:lpwstr/>
      </vt:variant>
      <vt:variant>
        <vt:lpwstr>_Toc222824805</vt:lpwstr>
      </vt:variant>
      <vt:variant>
        <vt:i4>1638458</vt:i4>
      </vt:variant>
      <vt:variant>
        <vt:i4>122</vt:i4>
      </vt:variant>
      <vt:variant>
        <vt:i4>0</vt:i4>
      </vt:variant>
      <vt:variant>
        <vt:i4>5</vt:i4>
      </vt:variant>
      <vt:variant>
        <vt:lpwstr/>
      </vt:variant>
      <vt:variant>
        <vt:lpwstr>_Toc222824804</vt:lpwstr>
      </vt:variant>
      <vt:variant>
        <vt:i4>1638458</vt:i4>
      </vt:variant>
      <vt:variant>
        <vt:i4>116</vt:i4>
      </vt:variant>
      <vt:variant>
        <vt:i4>0</vt:i4>
      </vt:variant>
      <vt:variant>
        <vt:i4>5</vt:i4>
      </vt:variant>
      <vt:variant>
        <vt:lpwstr/>
      </vt:variant>
      <vt:variant>
        <vt:lpwstr>_Toc222824803</vt:lpwstr>
      </vt:variant>
      <vt:variant>
        <vt:i4>1638458</vt:i4>
      </vt:variant>
      <vt:variant>
        <vt:i4>110</vt:i4>
      </vt:variant>
      <vt:variant>
        <vt:i4>0</vt:i4>
      </vt:variant>
      <vt:variant>
        <vt:i4>5</vt:i4>
      </vt:variant>
      <vt:variant>
        <vt:lpwstr/>
      </vt:variant>
      <vt:variant>
        <vt:lpwstr>_Toc222824802</vt:lpwstr>
      </vt:variant>
      <vt:variant>
        <vt:i4>1638458</vt:i4>
      </vt:variant>
      <vt:variant>
        <vt:i4>104</vt:i4>
      </vt:variant>
      <vt:variant>
        <vt:i4>0</vt:i4>
      </vt:variant>
      <vt:variant>
        <vt:i4>5</vt:i4>
      </vt:variant>
      <vt:variant>
        <vt:lpwstr/>
      </vt:variant>
      <vt:variant>
        <vt:lpwstr>_Toc222824801</vt:lpwstr>
      </vt:variant>
      <vt:variant>
        <vt:i4>1638458</vt:i4>
      </vt:variant>
      <vt:variant>
        <vt:i4>98</vt:i4>
      </vt:variant>
      <vt:variant>
        <vt:i4>0</vt:i4>
      </vt:variant>
      <vt:variant>
        <vt:i4>5</vt:i4>
      </vt:variant>
      <vt:variant>
        <vt:lpwstr/>
      </vt:variant>
      <vt:variant>
        <vt:lpwstr>_Toc222824800</vt:lpwstr>
      </vt:variant>
      <vt:variant>
        <vt:i4>1048629</vt:i4>
      </vt:variant>
      <vt:variant>
        <vt:i4>92</vt:i4>
      </vt:variant>
      <vt:variant>
        <vt:i4>0</vt:i4>
      </vt:variant>
      <vt:variant>
        <vt:i4>5</vt:i4>
      </vt:variant>
      <vt:variant>
        <vt:lpwstr/>
      </vt:variant>
      <vt:variant>
        <vt:lpwstr>_Toc222824799</vt:lpwstr>
      </vt:variant>
      <vt:variant>
        <vt:i4>1048629</vt:i4>
      </vt:variant>
      <vt:variant>
        <vt:i4>86</vt:i4>
      </vt:variant>
      <vt:variant>
        <vt:i4>0</vt:i4>
      </vt:variant>
      <vt:variant>
        <vt:i4>5</vt:i4>
      </vt:variant>
      <vt:variant>
        <vt:lpwstr/>
      </vt:variant>
      <vt:variant>
        <vt:lpwstr>_Toc222824798</vt:lpwstr>
      </vt:variant>
      <vt:variant>
        <vt:i4>1048629</vt:i4>
      </vt:variant>
      <vt:variant>
        <vt:i4>80</vt:i4>
      </vt:variant>
      <vt:variant>
        <vt:i4>0</vt:i4>
      </vt:variant>
      <vt:variant>
        <vt:i4>5</vt:i4>
      </vt:variant>
      <vt:variant>
        <vt:lpwstr/>
      </vt:variant>
      <vt:variant>
        <vt:lpwstr>_Toc222824797</vt:lpwstr>
      </vt:variant>
      <vt:variant>
        <vt:i4>1048629</vt:i4>
      </vt:variant>
      <vt:variant>
        <vt:i4>74</vt:i4>
      </vt:variant>
      <vt:variant>
        <vt:i4>0</vt:i4>
      </vt:variant>
      <vt:variant>
        <vt:i4>5</vt:i4>
      </vt:variant>
      <vt:variant>
        <vt:lpwstr/>
      </vt:variant>
      <vt:variant>
        <vt:lpwstr>_Toc222824796</vt:lpwstr>
      </vt:variant>
      <vt:variant>
        <vt:i4>1048629</vt:i4>
      </vt:variant>
      <vt:variant>
        <vt:i4>68</vt:i4>
      </vt:variant>
      <vt:variant>
        <vt:i4>0</vt:i4>
      </vt:variant>
      <vt:variant>
        <vt:i4>5</vt:i4>
      </vt:variant>
      <vt:variant>
        <vt:lpwstr/>
      </vt:variant>
      <vt:variant>
        <vt:lpwstr>_Toc222824795</vt:lpwstr>
      </vt:variant>
      <vt:variant>
        <vt:i4>1048629</vt:i4>
      </vt:variant>
      <vt:variant>
        <vt:i4>62</vt:i4>
      </vt:variant>
      <vt:variant>
        <vt:i4>0</vt:i4>
      </vt:variant>
      <vt:variant>
        <vt:i4>5</vt:i4>
      </vt:variant>
      <vt:variant>
        <vt:lpwstr/>
      </vt:variant>
      <vt:variant>
        <vt:lpwstr>_Toc222824794</vt:lpwstr>
      </vt:variant>
      <vt:variant>
        <vt:i4>1048629</vt:i4>
      </vt:variant>
      <vt:variant>
        <vt:i4>56</vt:i4>
      </vt:variant>
      <vt:variant>
        <vt:i4>0</vt:i4>
      </vt:variant>
      <vt:variant>
        <vt:i4>5</vt:i4>
      </vt:variant>
      <vt:variant>
        <vt:lpwstr/>
      </vt:variant>
      <vt:variant>
        <vt:lpwstr>_Toc222824793</vt:lpwstr>
      </vt:variant>
      <vt:variant>
        <vt:i4>1048629</vt:i4>
      </vt:variant>
      <vt:variant>
        <vt:i4>50</vt:i4>
      </vt:variant>
      <vt:variant>
        <vt:i4>0</vt:i4>
      </vt:variant>
      <vt:variant>
        <vt:i4>5</vt:i4>
      </vt:variant>
      <vt:variant>
        <vt:lpwstr/>
      </vt:variant>
      <vt:variant>
        <vt:lpwstr>_Toc222824792</vt:lpwstr>
      </vt:variant>
      <vt:variant>
        <vt:i4>1048629</vt:i4>
      </vt:variant>
      <vt:variant>
        <vt:i4>44</vt:i4>
      </vt:variant>
      <vt:variant>
        <vt:i4>0</vt:i4>
      </vt:variant>
      <vt:variant>
        <vt:i4>5</vt:i4>
      </vt:variant>
      <vt:variant>
        <vt:lpwstr/>
      </vt:variant>
      <vt:variant>
        <vt:lpwstr>_Toc222824791</vt:lpwstr>
      </vt:variant>
      <vt:variant>
        <vt:i4>1048629</vt:i4>
      </vt:variant>
      <vt:variant>
        <vt:i4>38</vt:i4>
      </vt:variant>
      <vt:variant>
        <vt:i4>0</vt:i4>
      </vt:variant>
      <vt:variant>
        <vt:i4>5</vt:i4>
      </vt:variant>
      <vt:variant>
        <vt:lpwstr/>
      </vt:variant>
      <vt:variant>
        <vt:lpwstr>_Toc222824790</vt:lpwstr>
      </vt:variant>
      <vt:variant>
        <vt:i4>1114165</vt:i4>
      </vt:variant>
      <vt:variant>
        <vt:i4>32</vt:i4>
      </vt:variant>
      <vt:variant>
        <vt:i4>0</vt:i4>
      </vt:variant>
      <vt:variant>
        <vt:i4>5</vt:i4>
      </vt:variant>
      <vt:variant>
        <vt:lpwstr/>
      </vt:variant>
      <vt:variant>
        <vt:lpwstr>_Toc222824789</vt:lpwstr>
      </vt:variant>
      <vt:variant>
        <vt:i4>1114165</vt:i4>
      </vt:variant>
      <vt:variant>
        <vt:i4>26</vt:i4>
      </vt:variant>
      <vt:variant>
        <vt:i4>0</vt:i4>
      </vt:variant>
      <vt:variant>
        <vt:i4>5</vt:i4>
      </vt:variant>
      <vt:variant>
        <vt:lpwstr/>
      </vt:variant>
      <vt:variant>
        <vt:lpwstr>_Toc222824788</vt:lpwstr>
      </vt:variant>
      <vt:variant>
        <vt:i4>1114165</vt:i4>
      </vt:variant>
      <vt:variant>
        <vt:i4>20</vt:i4>
      </vt:variant>
      <vt:variant>
        <vt:i4>0</vt:i4>
      </vt:variant>
      <vt:variant>
        <vt:i4>5</vt:i4>
      </vt:variant>
      <vt:variant>
        <vt:lpwstr/>
      </vt:variant>
      <vt:variant>
        <vt:lpwstr>_Toc222824787</vt:lpwstr>
      </vt:variant>
      <vt:variant>
        <vt:i4>1114165</vt:i4>
      </vt:variant>
      <vt:variant>
        <vt:i4>14</vt:i4>
      </vt:variant>
      <vt:variant>
        <vt:i4>0</vt:i4>
      </vt:variant>
      <vt:variant>
        <vt:i4>5</vt:i4>
      </vt:variant>
      <vt:variant>
        <vt:lpwstr/>
      </vt:variant>
      <vt:variant>
        <vt:lpwstr>_Toc222824786</vt:lpwstr>
      </vt:variant>
      <vt:variant>
        <vt:i4>1114165</vt:i4>
      </vt:variant>
      <vt:variant>
        <vt:i4>8</vt:i4>
      </vt:variant>
      <vt:variant>
        <vt:i4>0</vt:i4>
      </vt:variant>
      <vt:variant>
        <vt:i4>5</vt:i4>
      </vt:variant>
      <vt:variant>
        <vt:lpwstr/>
      </vt:variant>
      <vt:variant>
        <vt:lpwstr>_Toc222824785</vt:lpwstr>
      </vt:variant>
      <vt:variant>
        <vt:i4>1114165</vt:i4>
      </vt:variant>
      <vt:variant>
        <vt:i4>2</vt:i4>
      </vt:variant>
      <vt:variant>
        <vt:i4>0</vt:i4>
      </vt:variant>
      <vt:variant>
        <vt:i4>5</vt:i4>
      </vt:variant>
      <vt:variant>
        <vt:lpwstr/>
      </vt:variant>
      <vt:variant>
        <vt:lpwstr>_Toc222824784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subject/>
  <dc:creator>Virginia Sperandini</dc:creator>
  <cp:keywords/>
  <dc:description>Consip Public - Consip Internal - Consip Confidential</dc:description>
  <cp:lastModifiedBy>Filippone Giovanna</cp:lastModifiedBy>
  <cp:revision>50</cp:revision>
  <cp:lastPrinted>2026-03-12T14:35:00Z</cp:lastPrinted>
  <dcterms:created xsi:type="dcterms:W3CDTF">2025-10-08T19:43:00Z</dcterms:created>
  <dcterms:modified xsi:type="dcterms:W3CDTF">2026-03-13T08:52:00Z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o" linkTarget="_Toc233014227">
    <vt:lpwstr>Indicazioni e specifiche di layout del documento</vt:lpwstr>
  </property>
  <property fmtid="{D5CDD505-2E9C-101B-9397-08002B2CF9AE}" pid="3" name="Prova">
    <vt:lpwstr>X.X</vt:lpwstr>
  </property>
  <property fmtid="{D5CDD505-2E9C-101B-9397-08002B2CF9AE}" pid="4" name="ContentTypeId">
    <vt:lpwstr>0x010100190F76B933A9394FA0151E6998891449</vt:lpwstr>
  </property>
  <property fmtid="{D5CDD505-2E9C-101B-9397-08002B2CF9AE}" pid="5" name="MediaServiceImageTags">
    <vt:lpwstr/>
  </property>
  <property fmtid="{D5CDD505-2E9C-101B-9397-08002B2CF9AE}" pid="6" name="docLang">
    <vt:lpwstr>it</vt:lpwstr>
  </property>
</Properties>
</file>